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A0" w:rsidRPr="003921D8" w:rsidRDefault="00655FA0" w:rsidP="00655FA0">
      <w:pPr>
        <w:jc w:val="center"/>
        <w:rPr>
          <w:rFonts w:ascii="Times New Roman" w:hAnsi="Times New Roman" w:cs="Times New Roman"/>
          <w:sz w:val="24"/>
          <w:szCs w:val="24"/>
          <w:shd w:val="clear" w:color="auto" w:fill="FFFFFF"/>
        </w:rPr>
      </w:pPr>
      <w:r w:rsidRPr="003921D8">
        <w:rPr>
          <w:rFonts w:ascii="Times New Roman" w:hAnsi="Times New Roman" w:cs="Times New Roman"/>
          <w:sz w:val="24"/>
          <w:szCs w:val="24"/>
          <w:shd w:val="clear" w:color="auto" w:fill="FFFFFF"/>
        </w:rPr>
        <w:t>Основы ЗОЖ</w:t>
      </w:r>
    </w:p>
    <w:p w:rsidR="00C961CC" w:rsidRPr="003921D8" w:rsidRDefault="00655FA0">
      <w:pPr>
        <w:rPr>
          <w:rFonts w:ascii="Times New Roman" w:hAnsi="Times New Roman" w:cs="Times New Roman"/>
          <w:sz w:val="24"/>
          <w:szCs w:val="24"/>
        </w:rPr>
      </w:pPr>
      <w:r w:rsidRPr="003921D8">
        <w:rPr>
          <w:rFonts w:ascii="Times New Roman" w:hAnsi="Times New Roman" w:cs="Times New Roman"/>
          <w:sz w:val="24"/>
          <w:szCs w:val="24"/>
          <w:shd w:val="clear" w:color="auto" w:fill="FFFFFF"/>
        </w:rPr>
        <w:tab/>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добиваться разумными путями подлинной гармонии здоровья.</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r w:rsidRPr="003921D8">
        <w:rPr>
          <w:rFonts w:ascii="Times New Roman" w:hAnsi="Times New Roman" w:cs="Times New Roman"/>
          <w:sz w:val="24"/>
          <w:szCs w:val="24"/>
        </w:rPr>
        <w:br/>
      </w:r>
      <w:proofErr w:type="gramStart"/>
      <w:r w:rsidRPr="003921D8">
        <w:rPr>
          <w:rFonts w:ascii="Times New Roman" w:hAnsi="Times New Roman" w:cs="Times New Roman"/>
          <w:sz w:val="24"/>
          <w:szCs w:val="24"/>
          <w:shd w:val="clear" w:color="auto" w:fill="FFFFFF"/>
        </w:rPr>
        <w:t>Здоровый образ жизни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      Существует три вида здоровья: физическое, психическое и нравственное (социальное): - 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 -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 -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sidRPr="003921D8">
        <w:rPr>
          <w:rFonts w:ascii="Times New Roman" w:hAnsi="Times New Roman" w:cs="Times New Roman"/>
          <w:sz w:val="24"/>
          <w:szCs w:val="24"/>
          <w:shd w:val="clear" w:color="auto" w:fill="FFFFFF"/>
        </w:rPr>
        <w:t>уродом</w:t>
      </w:r>
      <w:proofErr w:type="gramEnd"/>
      <w:r w:rsidRPr="003921D8">
        <w:rPr>
          <w:rFonts w:ascii="Times New Roman" w:hAnsi="Times New Roman" w:cs="Times New Roman"/>
          <w:sz w:val="24"/>
          <w:szCs w:val="24"/>
          <w:shd w:val="clear" w:color="auto" w:fill="FFFFFF"/>
        </w:rPr>
        <w:t>,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 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Основы здорового образа жизни.</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      Здоровый образ жизни включает в себя следующие основные элементы: плодотворный </w:t>
      </w:r>
      <w:r w:rsidRPr="003921D8">
        <w:rPr>
          <w:rFonts w:ascii="Times New Roman" w:hAnsi="Times New Roman" w:cs="Times New Roman"/>
          <w:sz w:val="24"/>
          <w:szCs w:val="24"/>
          <w:shd w:val="clear" w:color="auto" w:fill="FFFFFF"/>
        </w:rPr>
        <w:lastRenderedPageBreak/>
        <w:t>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 п.</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 - 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roofErr w:type="gramStart"/>
      <w:r w:rsidRPr="003921D8">
        <w:rPr>
          <w:rFonts w:ascii="Times New Roman" w:hAnsi="Times New Roman" w:cs="Times New Roman"/>
          <w:sz w:val="24"/>
          <w:szCs w:val="24"/>
          <w:shd w:val="clear" w:color="auto" w:fill="FFFFFF"/>
        </w:rPr>
        <w:t>.</w:t>
      </w:r>
      <w:proofErr w:type="gramEnd"/>
      <w:r w:rsidRPr="003921D8">
        <w:rPr>
          <w:rFonts w:ascii="Times New Roman" w:hAnsi="Times New Roman" w:cs="Times New Roman"/>
          <w:sz w:val="24"/>
          <w:szCs w:val="24"/>
          <w:shd w:val="clear" w:color="auto" w:fill="FFFFFF"/>
        </w:rPr>
        <w:t xml:space="preserve"> - </w:t>
      </w:r>
      <w:proofErr w:type="gramStart"/>
      <w:r w:rsidRPr="003921D8">
        <w:rPr>
          <w:rFonts w:ascii="Times New Roman" w:hAnsi="Times New Roman" w:cs="Times New Roman"/>
          <w:sz w:val="24"/>
          <w:szCs w:val="24"/>
          <w:shd w:val="clear" w:color="auto" w:fill="FFFFFF"/>
        </w:rPr>
        <w:t>в</w:t>
      </w:r>
      <w:proofErr w:type="gramEnd"/>
      <w:r w:rsidRPr="003921D8">
        <w:rPr>
          <w:rFonts w:ascii="Times New Roman" w:hAnsi="Times New Roman" w:cs="Times New Roman"/>
          <w:sz w:val="24"/>
          <w:szCs w:val="24"/>
          <w:shd w:val="clear" w:color="auto" w:fill="FFFFFF"/>
        </w:rPr>
        <w:t>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w:t>
      </w:r>
      <w:proofErr w:type="gramStart"/>
      <w:r w:rsidRPr="003921D8">
        <w:rPr>
          <w:rFonts w:ascii="Times New Roman" w:hAnsi="Times New Roman" w:cs="Times New Roman"/>
          <w:sz w:val="24"/>
          <w:szCs w:val="24"/>
          <w:shd w:val="clear" w:color="auto" w:fill="FFFFFF"/>
        </w:rPr>
        <w:t xml:space="preserve"> С</w:t>
      </w:r>
      <w:proofErr w:type="gramEnd"/>
      <w:r w:rsidRPr="003921D8">
        <w:rPr>
          <w:rFonts w:ascii="Times New Roman" w:hAnsi="Times New Roman" w:cs="Times New Roman"/>
          <w:sz w:val="24"/>
          <w:szCs w:val="24"/>
          <w:shd w:val="clear" w:color="auto" w:fill="FFFFFF"/>
        </w:rPr>
        <w:t>, приводит к заболеванию и даже смерти. Витамины группы</w:t>
      </w:r>
      <w:proofErr w:type="gramStart"/>
      <w:r w:rsidRPr="003921D8">
        <w:rPr>
          <w:rFonts w:ascii="Times New Roman" w:hAnsi="Times New Roman" w:cs="Times New Roman"/>
          <w:sz w:val="24"/>
          <w:szCs w:val="24"/>
          <w:shd w:val="clear" w:color="auto" w:fill="FFFFFF"/>
        </w:rPr>
        <w:t xml:space="preserve"> В</w:t>
      </w:r>
      <w:proofErr w:type="gramEnd"/>
      <w:r w:rsidRPr="003921D8">
        <w:rPr>
          <w:rFonts w:ascii="Times New Roman" w:hAnsi="Times New Roman" w:cs="Times New Roman"/>
          <w:sz w:val="24"/>
          <w:szCs w:val="24"/>
          <w:shd w:val="clear" w:color="auto" w:fill="FFFFFF"/>
        </w:rPr>
        <w:t xml:space="preserve">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Не каждый из нас знает, что нужно научиться культуре разумного потребления, воздерживаться от соблазна, взять еще кусочек вкусного продукта, дающего лишние калории, или вносящего дисбаланс. Ведь любое отклонение от законов рационального питания приводит к нарушению здоровья. 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физиологических функций организма - сохранения постоянной температуры тела. Установлено, что у здорового человека среднего возраста при нормальной массе тела расходуется 7 килокалорий в час на каждый килограмм массы тела. Первым правилом в любой естественной системе питания должно быть: - прием пищи только при ощущениях голода; - отказ от приема пищи непосредственно перед сном, а также до и после серьезной работы, физической либо умственной.</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Очень важно иметь свободное время для усвоения пищи. Представление, что физические упражнения после еды способствуют пищеварению, является грубой ошибкой. 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w:t>
      </w:r>
      <w:r w:rsidRPr="003921D8">
        <w:rPr>
          <w:rFonts w:ascii="Times New Roman" w:hAnsi="Times New Roman" w:cs="Times New Roman"/>
          <w:sz w:val="24"/>
          <w:szCs w:val="24"/>
          <w:shd w:val="clear" w:color="auto" w:fill="FFFFFF"/>
        </w:rPr>
        <w:lastRenderedPageBreak/>
        <w:t>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 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 Лицам, страдающим хроническими заболеваниями, нужно соблюдать диету.</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 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Еще одним важным элементом здорового образа жизни является личная гигиена. Личная гигиена – включает в себя рациональный суточный режим, уход за телом, гигиену одежды и обуви.</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Неодинаковые условия жизни, труда и быта, индивидуальные различия людей не позволяют рекомендовать один вариант суточного режима для всех.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Особое внимание нужно уделять сну - основному и ничем не заменимому виду отдыха. Постоянное недосыпание опасно тем, что может вызвать истощение нервной системы, ослабление защитных сил организма, снижение работоспособности, ухудшение самочувствия.</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Изучение заболеваемости привело к выводу, что причиной подавляющего большинства заболеваний являются различные нарушения режима. Беспорядочный прием пищи в различное время неизбежно ведет к желудочно-кишечным заболеваниям, отход ко сну в различное время - к бессоннице и нервному истощению, нарушение планомерного распределения работы и отдыха снижает работоспособность. Режим имеет не только оздоровительное, но и воспитательное значение. Строгое его соблюдение воспитывает такие качества, как дисциплинированность, аккуратность, организованность, целеустремленность. Режим позволяет человеку рационально использовать каждый час, каждую минуту своего времени, что значительно расширяет возможность разносторонней </w:t>
      </w:r>
      <w:r w:rsidRPr="003921D8">
        <w:rPr>
          <w:rFonts w:ascii="Times New Roman" w:hAnsi="Times New Roman" w:cs="Times New Roman"/>
          <w:sz w:val="24"/>
          <w:szCs w:val="24"/>
          <w:shd w:val="clear" w:color="auto" w:fill="FFFFFF"/>
        </w:rPr>
        <w:lastRenderedPageBreak/>
        <w:t>и содержательной жизни. Каждому человеку следует выработать режим, исходя из конкретных условий своей жизни.</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        </w:t>
      </w:r>
      <w:proofErr w:type="gramStart"/>
      <w:r w:rsidRPr="003921D8">
        <w:rPr>
          <w:rFonts w:ascii="Times New Roman" w:hAnsi="Times New Roman" w:cs="Times New Roman"/>
          <w:sz w:val="24"/>
          <w:szCs w:val="24"/>
          <w:shd w:val="clear" w:color="auto" w:fill="FFFFFF"/>
        </w:rPr>
        <w:t>Важно соблюдать следующий распорядок дня: вставать ежедневно в одно и тоже время, заниматься регулярно утренней гимнастикой, есть в установленные часы, чередовать умственный труд с физическими упражнениями, соблюдать правила личной гигиены, следить за чистотой тела, одежды, обуви, работать и спать в хорошо проветриваемом помещении, ложиться спать в одно и то же время!</w:t>
      </w:r>
      <w:proofErr w:type="gramEnd"/>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w:t>
      </w:r>
      <w:proofErr w:type="gramStart"/>
      <w:r w:rsidRPr="003921D8">
        <w:rPr>
          <w:rFonts w:ascii="Times New Roman" w:hAnsi="Times New Roman" w:cs="Times New Roman"/>
          <w:sz w:val="24"/>
          <w:szCs w:val="24"/>
          <w:shd w:val="clear" w:color="auto" w:fill="FFFFFF"/>
        </w:rPr>
        <w:t>здоровья</w:t>
      </w:r>
      <w:proofErr w:type="gramEnd"/>
      <w:r w:rsidRPr="003921D8">
        <w:rPr>
          <w:rFonts w:ascii="Times New Roman" w:hAnsi="Times New Roman" w:cs="Times New Roman"/>
          <w:sz w:val="24"/>
          <w:szCs w:val="24"/>
          <w:shd w:val="clear" w:color="auto" w:fill="FFFFFF"/>
        </w:rPr>
        <w:t xml:space="preserve">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 xml:space="preserve">Научные данные свидетельствуют о том, что у большинства людей при соблюдении ими гигиенических правил есть возможность жить до 100 лет и более. 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w:t>
      </w:r>
      <w:proofErr w:type="gramStart"/>
      <w:r w:rsidRPr="003921D8">
        <w:rPr>
          <w:rFonts w:ascii="Times New Roman" w:hAnsi="Times New Roman" w:cs="Times New Roman"/>
          <w:sz w:val="24"/>
          <w:szCs w:val="24"/>
          <w:shd w:val="clear" w:color="auto" w:fill="FFFFFF"/>
        </w:rPr>
        <w:t>бессонницей</w:t>
      </w:r>
      <w:proofErr w:type="gramEnd"/>
      <w:r w:rsidRPr="003921D8">
        <w:rPr>
          <w:rFonts w:ascii="Times New Roman" w:hAnsi="Times New Roman" w:cs="Times New Roman"/>
          <w:sz w:val="24"/>
          <w:szCs w:val="24"/>
          <w:shd w:val="clear" w:color="auto" w:fill="FFFFFF"/>
        </w:rPr>
        <w:t xml:space="preserve">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r w:rsidRPr="003921D8">
        <w:rPr>
          <w:rFonts w:ascii="Times New Roman" w:hAnsi="Times New Roman" w:cs="Times New Roman"/>
          <w:sz w:val="24"/>
          <w:szCs w:val="24"/>
        </w:rPr>
        <w:br/>
      </w:r>
      <w:r w:rsidRPr="003921D8">
        <w:rPr>
          <w:rFonts w:ascii="Times New Roman" w:hAnsi="Times New Roman" w:cs="Times New Roman"/>
          <w:sz w:val="24"/>
          <w:szCs w:val="24"/>
          <w:shd w:val="clear" w:color="auto" w:fill="FFFFFF"/>
        </w:rPr>
        <w:t>Так вот, давайте еще раз продумаем свои жизненные задачи и цели, выделив тем самым время для укрепления своего здоровья. Будьте здоровы!!!!</w:t>
      </w:r>
    </w:p>
    <w:sectPr w:rsidR="00C961CC" w:rsidRPr="003921D8" w:rsidSect="00C96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FA0"/>
    <w:rsid w:val="00133D39"/>
    <w:rsid w:val="003921D8"/>
    <w:rsid w:val="004B7096"/>
    <w:rsid w:val="00655FA0"/>
    <w:rsid w:val="00C9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Программист</dc:creator>
  <cp:keywords/>
  <dc:description/>
  <cp:lastModifiedBy>Программист</cp:lastModifiedBy>
  <cp:revision>4</cp:revision>
  <dcterms:created xsi:type="dcterms:W3CDTF">2021-11-22T08:30:00Z</dcterms:created>
  <dcterms:modified xsi:type="dcterms:W3CDTF">2021-11-23T04:48:00Z</dcterms:modified>
</cp:coreProperties>
</file>