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79" w:rsidRPr="00620C30" w:rsidRDefault="008C6179" w:rsidP="008C6179">
      <w:pPr>
        <w:tabs>
          <w:tab w:val="left" w:pos="7395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pPr w:leftFromText="180" w:rightFromText="180" w:vertAnchor="page" w:horzAnchor="margin" w:tblpY="706"/>
        <w:tblW w:w="12928" w:type="dxa"/>
        <w:tblLook w:val="01E0"/>
      </w:tblPr>
      <w:tblGrid>
        <w:gridCol w:w="9890"/>
        <w:gridCol w:w="3038"/>
      </w:tblGrid>
      <w:tr w:rsidR="00C54A6B" w:rsidRPr="00156B32" w:rsidTr="00CB1D5D">
        <w:trPr>
          <w:trHeight w:val="968"/>
        </w:trPr>
        <w:tc>
          <w:tcPr>
            <w:tcW w:w="9464" w:type="dxa"/>
            <w:hideMark/>
          </w:tcPr>
          <w:p w:rsidR="00C54A6B" w:rsidRPr="00156B32" w:rsidRDefault="00C54A6B" w:rsidP="00CB1D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A6B" w:rsidRPr="00156B32" w:rsidRDefault="00C54A6B" w:rsidP="00CB1D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6B32">
              <w:rPr>
                <w:rFonts w:ascii="Times New Roman" w:hAnsi="Times New Roman" w:cs="Times New Roman"/>
                <w:b/>
              </w:rPr>
              <w:t>Государственное бюджетное общеобразовательное учреждение</w:t>
            </w:r>
          </w:p>
          <w:p w:rsidR="00C54A6B" w:rsidRPr="00156B32" w:rsidRDefault="00C54A6B" w:rsidP="00CB1D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6B32">
              <w:rPr>
                <w:rFonts w:ascii="Times New Roman" w:hAnsi="Times New Roman" w:cs="Times New Roman"/>
                <w:b/>
              </w:rPr>
              <w:t xml:space="preserve"> «Шумихинская специальная (коррекционная) школа-интернат»</w:t>
            </w:r>
          </w:p>
          <w:p w:rsidR="00C54A6B" w:rsidRPr="00156B32" w:rsidRDefault="00C54A6B" w:rsidP="00CB1D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54A6B" w:rsidRPr="00156B32" w:rsidRDefault="00C54A6B" w:rsidP="00CB1D5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9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72"/>
              <w:gridCol w:w="4692"/>
            </w:tblGrid>
            <w:tr w:rsidR="00C54A6B" w:rsidRPr="00156B32" w:rsidTr="00C54A6B">
              <w:trPr>
                <w:trHeight w:val="1038"/>
              </w:trPr>
              <w:tc>
                <w:tcPr>
                  <w:tcW w:w="4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4A6B" w:rsidRPr="00156B32" w:rsidRDefault="00C54A6B" w:rsidP="00CB1D5D">
                  <w:pPr>
                    <w:pStyle w:val="a3"/>
                    <w:framePr w:hSpace="180" w:wrap="around" w:vAnchor="page" w:hAnchor="margin" w:y="706"/>
                    <w:spacing w:before="100" w:beforeAutospacing="1" w:after="0" w:afterAutospacing="1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ПРИНЯТО</w:t>
                  </w:r>
                </w:p>
                <w:p w:rsidR="00C54A6B" w:rsidRPr="00156B32" w:rsidRDefault="00C54A6B" w:rsidP="00CB1D5D">
                  <w:pPr>
                    <w:pStyle w:val="a3"/>
                    <w:framePr w:hSpace="180" w:wrap="around" w:vAnchor="page" w:hAnchor="margin" w:y="70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заседании педагогического совета</w:t>
                  </w:r>
                </w:p>
                <w:p w:rsidR="00C54A6B" w:rsidRPr="00156B32" w:rsidRDefault="00C54A6B" w:rsidP="00CB1D5D">
                  <w:pPr>
                    <w:pStyle w:val="a3"/>
                    <w:framePr w:hSpace="180" w:wrap="around" w:vAnchor="page" w:hAnchor="margin" w:y="70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 24. 03. 2022 </w:t>
                  </w: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г., </w:t>
                  </w:r>
                </w:p>
                <w:p w:rsidR="00C54A6B" w:rsidRPr="00156B32" w:rsidRDefault="00C54A6B" w:rsidP="00CB1D5D">
                  <w:pPr>
                    <w:pStyle w:val="a3"/>
                    <w:framePr w:hSpace="180" w:wrap="around" w:vAnchor="page" w:hAnchor="margin" w:y="706"/>
                    <w:spacing w:before="100" w:beforeAutospacing="1" w:after="0" w:afterAutospacing="1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протокол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A6B" w:rsidRPr="00156B32" w:rsidRDefault="00C54A6B" w:rsidP="00CB1D5D">
                  <w:pPr>
                    <w:pStyle w:val="a3"/>
                    <w:framePr w:hSpace="180" w:wrap="around" w:vAnchor="page" w:hAnchor="margin" w:y="706"/>
                    <w:spacing w:before="100" w:beforeAutospacing="1" w:after="0" w:afterAutospacing="1" w:line="240" w:lineRule="auto"/>
                    <w:ind w:left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УТВЕРЖДЕНО.</w:t>
                  </w:r>
                </w:p>
                <w:p w:rsidR="00C54A6B" w:rsidRPr="00156B32" w:rsidRDefault="00C54A6B" w:rsidP="00CB1D5D">
                  <w:pPr>
                    <w:pStyle w:val="a3"/>
                    <w:framePr w:hSpace="180" w:wrap="around" w:vAnchor="page" w:hAnchor="margin" w:y="706"/>
                    <w:spacing w:after="0" w:line="240" w:lineRule="auto"/>
                    <w:ind w:left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школы-интерната:</w:t>
                  </w:r>
                </w:p>
                <w:p w:rsidR="00C54A6B" w:rsidRPr="00156B32" w:rsidRDefault="00C54A6B" w:rsidP="00CB1D5D">
                  <w:pPr>
                    <w:pStyle w:val="a3"/>
                    <w:framePr w:hSpace="180" w:wrap="around" w:vAnchor="page" w:hAnchor="margin" w:y="706"/>
                    <w:spacing w:after="0" w:line="240" w:lineRule="auto"/>
                    <w:ind w:left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 О.Н.Тхор</w:t>
                  </w:r>
                </w:p>
                <w:p w:rsidR="00C54A6B" w:rsidRPr="00156B32" w:rsidRDefault="00C54A6B" w:rsidP="00CB1D5D">
                  <w:pPr>
                    <w:pStyle w:val="a3"/>
                    <w:framePr w:hSpace="180" w:wrap="around" w:vAnchor="page" w:hAnchor="margin" w:y="706"/>
                    <w:spacing w:after="0" w:line="240" w:lineRule="auto"/>
                    <w:ind w:left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25  марта </w:t>
                  </w: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.,  п</w:t>
                  </w: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риказ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</w:t>
                  </w:r>
                </w:p>
              </w:tc>
            </w:tr>
          </w:tbl>
          <w:p w:rsidR="00C54A6B" w:rsidRPr="00156B32" w:rsidRDefault="00C54A6B" w:rsidP="00CB1D5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hideMark/>
          </w:tcPr>
          <w:p w:rsidR="00C54A6B" w:rsidRPr="00156B32" w:rsidRDefault="00C54A6B" w:rsidP="00CB1D5D">
            <w:pPr>
              <w:spacing w:before="100" w:beforeAutospacing="1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6179" w:rsidRPr="00620C30" w:rsidRDefault="008C6179" w:rsidP="008C6179">
      <w:pPr>
        <w:tabs>
          <w:tab w:val="left" w:pos="7395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C6179" w:rsidRPr="00FF7FC0" w:rsidRDefault="008C6179" w:rsidP="00FF7FC0">
      <w:pPr>
        <w:tabs>
          <w:tab w:val="left" w:pos="739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Кодекс этики и служебного поведения работников</w:t>
      </w:r>
    </w:p>
    <w:p w:rsidR="008C6179" w:rsidRPr="00620C30" w:rsidRDefault="008C6179" w:rsidP="008C61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0C3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Государственного </w:t>
      </w:r>
      <w:r w:rsidR="00FF7FC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бюджетного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общеобразовательного учреждения </w:t>
      </w:r>
      <w:r w:rsidRPr="00620C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Шумихинская специальная (коррекционная) школа-интернат</w:t>
      </w:r>
      <w:r w:rsidRPr="00620C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C6179" w:rsidRPr="00FF7FC0" w:rsidRDefault="00FF7FC0" w:rsidP="008C61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F7FC0">
        <w:rPr>
          <w:rFonts w:ascii="Times New Roman CYR" w:hAnsi="Times New Roman CYR" w:cs="Times New Roman CYR"/>
          <w:b/>
          <w:color w:val="000000"/>
          <w:sz w:val="28"/>
          <w:szCs w:val="28"/>
        </w:rPr>
        <w:t>(ГБОУ «Шумихинская школа-интернат»</w:t>
      </w:r>
      <w:r w:rsidR="00DB2127">
        <w:rPr>
          <w:rFonts w:ascii="Times New Roman CYR" w:hAnsi="Times New Roman CYR" w:cs="Times New Roman CYR"/>
          <w:b/>
          <w:color w:val="000000"/>
          <w:sz w:val="28"/>
          <w:szCs w:val="28"/>
        </w:rPr>
        <w:t>)</w:t>
      </w:r>
    </w:p>
    <w:p w:rsidR="008C6179" w:rsidRPr="00620C30" w:rsidRDefault="008C6179" w:rsidP="008C6179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</w:p>
    <w:p w:rsidR="008C6179" w:rsidRPr="00DB2127" w:rsidRDefault="008C6179" w:rsidP="00DB21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Кодекс этики и служебного поведения работников Г</w:t>
      </w:r>
      <w:r w:rsidR="00FF7FC0" w:rsidRPr="00560C6D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 xml:space="preserve">ОУ </w:t>
      </w:r>
      <w:r w:rsidRPr="00560C6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Шумихинская школа-интернат</w:t>
      </w:r>
      <w:r w:rsidRPr="00560C6D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 xml:space="preserve">далее — Кодекс) разработан в соответствии с положениями Конституции Российской Федерации, Трудового кодекса Российской Федерации, Федерального закона от 25 декабря 2008 года № 273-ФЗ </w:t>
      </w:r>
      <w:r w:rsidRPr="00560C6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О противодействии коррупции</w:t>
      </w:r>
      <w:r w:rsidRPr="00560C6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8C6179" w:rsidRPr="00560C6D" w:rsidRDefault="008C6179" w:rsidP="008C61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560C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60C6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Общие положения</w:t>
      </w:r>
    </w:p>
    <w:p w:rsidR="008C6179" w:rsidRPr="00560C6D" w:rsidRDefault="008C6179" w:rsidP="008C6179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8C6179" w:rsidRPr="00560C6D" w:rsidRDefault="008C6179" w:rsidP="00FF7FC0">
      <w:pPr>
        <w:tabs>
          <w:tab w:val="left" w:pos="1020"/>
          <w:tab w:val="left" w:pos="1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Кодекс представляет собой свод общих принципов профессиональной   служебной этики и основных правил служебного поведения, которыми должны руководствоваться работники </w:t>
      </w:r>
      <w:r w:rsidR="00FF7FC0" w:rsidRPr="00560C6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="00FF7FC0" w:rsidRPr="00560C6D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 xml:space="preserve">ОУ </w:t>
      </w:r>
      <w:r w:rsidRPr="00560C6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Шумихинская школа-интернат</w:t>
      </w:r>
      <w:r w:rsidRPr="00560C6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F7FC0" w:rsidRPr="00560C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C6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далее – работники) независимо от замещаемой ими должности.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ab/>
        <w:t>2.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Целью Кодекса является установление этических норм и правил поведения работников организации для добросовестного выполнения ими своих трудовых (должностных) обязанностей, обеспечения единой нравственно-нормативной основы поведения работников, формирование нетерпимого отношения к коррупции.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ab/>
        <w:t>3.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Кодекс призван повысить эффективность выполнения работниками своих трудовых (должностных) обязанностей.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ab/>
        <w:t>4.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Ознакомление работников с Кодексом производится при приеме на работу в порядке, предусмотренном частью 3 статьи 68 Трудового кодекса Российской Федерации.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7FC0" w:rsidRPr="00560C6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Каждый работник должен соблюдать положения Кодекса.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7FC0" w:rsidRPr="00560C6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60C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Знание и соблюдение работниками положений Кодекса является одним из критериев оценки качества их профессиональной деятельности и соблюдения трудовой дисциплины.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8C6179" w:rsidRPr="00560C6D" w:rsidRDefault="008C6179" w:rsidP="008C6179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560C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60C6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Основные принципы и правила служебного поведения работников</w:t>
      </w:r>
    </w:p>
    <w:p w:rsidR="008C6179" w:rsidRPr="00560C6D" w:rsidRDefault="008C6179" w:rsidP="008C6179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Основные принципы служебного поведения работников являются основой поведения работников в связи с осуществлением ими трудовой деятельности в организации.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60C6D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исполнять свои трудовые (должностные) обязанности добросовестно и на высоком профессиональном уровне, не допускать нарушения действующего законодательства, в том числе исходя из политической, экономической целесообразности либо по иным мотивам;</w:t>
      </w:r>
      <w:proofErr w:type="gramEnd"/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 и работников;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lastRenderedPageBreak/>
        <w:t>3)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обеспечивать эффективную работу организации;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осуществлять свою деятельность в пределах предмета и целей деятельности организации;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трудовых (должностных) обязанностей;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соблюдать беспристрастность, исключающую возможность влияния на их трудовую деятельность решений политических партий, иных общественных объединений;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соблюдать нормы профессиональной этики и правила делового поведения;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9)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конфессий</w:t>
      </w:r>
      <w:proofErr w:type="spellEnd"/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, способствовать межнациональному и межконфессиональному согласию;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воздерживаться от поведения, которое могло бы вызвать сомнение в добросовестном исполнении работником трудовых (должностных) обязанностей, а также избегать конфликтных ситуаций, способных нанести ущерб репутации работников или авторитету организации;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11)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воздерживаться от публичных высказываний, суждений и оценок в отношении деятельности организации, иных государственных органов, их руководителей, если это не входит в трудовые (должностные) обязанности работника;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12)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воздерживаться от какой-либо формы предоставления недостоверной, необъективной, искаженной информации о деятельности организации;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13)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соблюдать установленные в организации правила публичных выступлений и предоставления служебной информации;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14)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организации, а также оказывать им содействие в получении достоверной информации о деятельности организации в установленном порядке;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15)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постоянно стремиться к обеспечению наиболее эффективного распоряжения ресурсами, находящимися в сфере их ответственности;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16)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принимать соответствующие меры для обеспечения безопасности и конфиденциальности информации, которая стала известна им в связи с исполнением трудовых (должностных) обязанностей, за несанкционированное разглашение которой они несут ответственность;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17)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18)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19)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постоянно совершенствовать свои профессиональные знания и навыки.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В целях противодействия коррупции работнику рекомендуется: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уведомлять работодателя, органы прокуратуры или другие государственные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не получать в связи с исполнением ими трудовых (должностных)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должностных обязанностей личную заинтересованность, которая приводит или может привести к конфликту интересов.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Работник, наделенный организационно-распорядительными  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8C6179" w:rsidRPr="00560C6D" w:rsidRDefault="008C6179" w:rsidP="008C617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ab/>
        <w:t>1)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принимать меры по предупреждению коррупции;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ab/>
        <w:t>2)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не допускать случаев принуждения работников к участию в деятельности политических партий, иных общественных объединений и религиозных организаций;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ab/>
        <w:t>3)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ab/>
        <w:t>11.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Руководитель  Г</w:t>
      </w:r>
      <w:r w:rsidR="00FF7FC0" w:rsidRPr="00560C6D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 xml:space="preserve">ОУ </w:t>
      </w:r>
      <w:r w:rsidRPr="00560C6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Шумихинская школа-интернат</w:t>
      </w:r>
      <w:r w:rsidR="00FF7FC0" w:rsidRPr="00560C6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 xml:space="preserve">обязан представлять сведения о своих доходах, об имуществе и обязательствах имущественного характера, а также о доходах, об имуществе и обязательства имущественного характера своих супруги (супруга) и несовершеннолетних детей в соответствии с законодательством Российской Федерации. 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ab/>
        <w:t>12.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Сделки, в совершении которых имеется заинтересованность руководителя Г</w:t>
      </w:r>
      <w:r w:rsidR="00FF7FC0" w:rsidRPr="00560C6D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 xml:space="preserve">ОУ </w:t>
      </w:r>
      <w:r w:rsidRPr="00560C6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Шумихинская школа-интернат</w:t>
      </w:r>
      <w:r w:rsidRPr="00560C6D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FF7FC0" w:rsidRPr="00560C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совершаются с соблюдением норм, установленных статьей 22 Федерального закона от 14 ноября 2002 года № 161-ФЗ </w:t>
      </w:r>
      <w:r w:rsidRPr="00560C6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О государственных и муниципальных унитарных предприятиях</w:t>
      </w:r>
      <w:r w:rsidRPr="00560C6D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ab/>
        <w:t>13.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Действия, в том числе сделки, в совершении которых имеется заинтересованность руководителя (заместителя руководителя</w:t>
      </w:r>
      <w:r w:rsidR="00FF7FC0" w:rsidRPr="00560C6D">
        <w:rPr>
          <w:rFonts w:ascii="Times New Roman CYR" w:hAnsi="Times New Roman CYR" w:cs="Times New Roman CYR"/>
          <w:color w:val="000000"/>
          <w:sz w:val="24"/>
          <w:szCs w:val="24"/>
        </w:rPr>
        <w:t xml:space="preserve">) 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="00FF7FC0" w:rsidRPr="00560C6D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 xml:space="preserve">ОУ </w:t>
      </w:r>
      <w:r w:rsidRPr="00560C6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Шумихинская школа-интернат</w:t>
      </w:r>
      <w:r w:rsidRPr="00560C6D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FF7FC0" w:rsidRPr="00560C6D">
        <w:rPr>
          <w:rFonts w:ascii="Times New Roman" w:hAnsi="Times New Roman" w:cs="Times New Roman"/>
          <w:sz w:val="24"/>
          <w:szCs w:val="24"/>
        </w:rPr>
        <w:t xml:space="preserve"> </w:t>
      </w:r>
      <w:r w:rsidRPr="00560C6D">
        <w:rPr>
          <w:rFonts w:ascii="Times New Roman CYR" w:hAnsi="Times New Roman CYR" w:cs="Times New Roman CYR"/>
          <w:sz w:val="24"/>
          <w:szCs w:val="24"/>
        </w:rPr>
        <w:t xml:space="preserve">совершаются с соблюдением норм, установленных статьей 27 Федерального закона от 12 января 1996 года № 7-ФЗ </w:t>
      </w:r>
      <w:r w:rsidRPr="00560C6D">
        <w:rPr>
          <w:rFonts w:ascii="Times New Roman" w:hAnsi="Times New Roman" w:cs="Times New Roman"/>
          <w:sz w:val="24"/>
          <w:szCs w:val="24"/>
        </w:rPr>
        <w:t>«</w:t>
      </w:r>
      <w:r w:rsidRPr="00560C6D">
        <w:rPr>
          <w:rFonts w:ascii="Times New Roman CYR" w:hAnsi="Times New Roman CYR" w:cs="Times New Roman CYR"/>
          <w:sz w:val="24"/>
          <w:szCs w:val="24"/>
        </w:rPr>
        <w:t>О некоммерческих организациях</w:t>
      </w:r>
      <w:r w:rsidRPr="00560C6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C6179" w:rsidRPr="00560C6D" w:rsidRDefault="008C6179" w:rsidP="008C6179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8C6179" w:rsidRPr="00560C6D" w:rsidRDefault="008C6179" w:rsidP="008C61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560C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60C6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Рекомендательные этические правила служебного поведения работников</w:t>
      </w:r>
    </w:p>
    <w:p w:rsidR="008C6179" w:rsidRPr="00560C6D" w:rsidRDefault="008C6179" w:rsidP="008C6179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Работникам необходимо руководствоваться конституционными положениями о том, что человек, его права и свободы являются высшей </w:t>
      </w:r>
      <w:proofErr w:type="gramStart"/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ценностью</w:t>
      </w:r>
      <w:proofErr w:type="gramEnd"/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C6179" w:rsidRPr="00560C6D" w:rsidRDefault="008C6179" w:rsidP="008C6179">
      <w:pPr>
        <w:tabs>
          <w:tab w:val="left" w:pos="1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служебном поведении работник воздерживается </w:t>
      </w:r>
      <w:proofErr w:type="gramStart"/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от</w:t>
      </w:r>
      <w:proofErr w:type="gramEnd"/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ab/>
        <w:t>1)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любого вида высказываний и действий дискриминационного характера по признакам пола, возраста, языка, гражданства, имущественного или семейного положения, политического предпочтения;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ab/>
        <w:t>2)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грубости, проявлений пренебрежительного тона, заносчивости, некорректности замечаний, предъявления неправомерных, незаслуженных обвинений;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ab/>
        <w:t>3)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ab/>
        <w:t>16.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C6179" w:rsidRPr="00560C6D" w:rsidRDefault="008C6179" w:rsidP="008C617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ab/>
        <w:t>17.</w:t>
      </w:r>
      <w:r w:rsidRPr="00560C6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Внешний вид работника при исполнении им трудовых (должностных) обязанностей в зависимости от условий труда и формата служебного мероприятия должен способствовать уважительному отношению граждан к организации, соответствовать общепринятому деловому стилю.</w:t>
      </w:r>
    </w:p>
    <w:p w:rsidR="008C6179" w:rsidRPr="00560C6D" w:rsidRDefault="008C6179" w:rsidP="008C61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0C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0C6D">
        <w:rPr>
          <w:rFonts w:ascii="Times New Roman CYR" w:hAnsi="Times New Roman CYR" w:cs="Times New Roman CYR"/>
          <w:color w:val="000000"/>
          <w:sz w:val="24"/>
          <w:szCs w:val="24"/>
        </w:rPr>
        <w:t>Критериями делового стиля являются официальность, сдержанность, традиционность, аккуратность.</w:t>
      </w:r>
    </w:p>
    <w:sectPr w:rsidR="008C6179" w:rsidRPr="00560C6D" w:rsidSect="00DB2127">
      <w:pgSz w:w="12240" w:h="15840"/>
      <w:pgMar w:top="709" w:right="850" w:bottom="851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E4D1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179"/>
    <w:rsid w:val="00127C03"/>
    <w:rsid w:val="001E099B"/>
    <w:rsid w:val="00560C6D"/>
    <w:rsid w:val="006160E3"/>
    <w:rsid w:val="00620C30"/>
    <w:rsid w:val="008C6179"/>
    <w:rsid w:val="00C54A6B"/>
    <w:rsid w:val="00DB2127"/>
    <w:rsid w:val="00F92AA2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A6B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Syrus</dc:creator>
  <cp:lastModifiedBy>Завуч</cp:lastModifiedBy>
  <cp:revision>5</cp:revision>
  <dcterms:created xsi:type="dcterms:W3CDTF">2018-04-26T10:35:00Z</dcterms:created>
  <dcterms:modified xsi:type="dcterms:W3CDTF">2022-05-16T07:35:00Z</dcterms:modified>
</cp:coreProperties>
</file>