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AF" w:rsidRPr="006B1AD0" w:rsidRDefault="002734AF" w:rsidP="002734AF">
      <w:pPr>
        <w:pStyle w:val="a3"/>
        <w:ind w:left="-284" w:firstLine="284"/>
        <w:rPr>
          <w:sz w:val="24"/>
        </w:rPr>
      </w:pPr>
      <w:r w:rsidRPr="006B1AD0">
        <w:rPr>
          <w:sz w:val="24"/>
        </w:rPr>
        <w:t>ГБОУ «ШУМИХИНСКАЯ ШКОЛА-ИНТЕРНАТ»</w:t>
      </w:r>
    </w:p>
    <w:p w:rsidR="002734AF" w:rsidRPr="002734AF" w:rsidRDefault="002734AF" w:rsidP="002734AF">
      <w:pPr>
        <w:pStyle w:val="a3"/>
        <w:rPr>
          <w:sz w:val="24"/>
        </w:rPr>
      </w:pPr>
    </w:p>
    <w:p w:rsidR="002734AF" w:rsidRPr="002734AF" w:rsidRDefault="002734AF" w:rsidP="002734AF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</w:rPr>
      </w:pPr>
      <w:r w:rsidRPr="002734AF">
        <w:rPr>
          <w:rFonts w:ascii="Times New Roman" w:hAnsi="Times New Roman" w:cs="Times New Roman"/>
          <w:snapToGrid w:val="0"/>
          <w:color w:val="000000"/>
        </w:rPr>
        <w:t>СОГЛАСОВАНО</w:t>
      </w:r>
      <w:r w:rsidRPr="002734AF">
        <w:rPr>
          <w:rFonts w:ascii="Times New Roman" w:hAnsi="Times New Roman" w:cs="Times New Roman"/>
          <w:snapToGrid w:val="0"/>
          <w:color w:val="000000"/>
        </w:rPr>
        <w:tab/>
      </w:r>
      <w:r w:rsidRPr="002734AF">
        <w:rPr>
          <w:rFonts w:ascii="Times New Roman" w:hAnsi="Times New Roman" w:cs="Times New Roman"/>
          <w:snapToGrid w:val="0"/>
          <w:color w:val="000000"/>
        </w:rPr>
        <w:tab/>
        <w:t>УТВЕРЖДАЮ</w:t>
      </w:r>
    </w:p>
    <w:p w:rsidR="002734AF" w:rsidRPr="002734AF" w:rsidRDefault="002734AF" w:rsidP="002734AF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</w:rPr>
      </w:pPr>
      <w:r w:rsidRPr="002734AF">
        <w:rPr>
          <w:rFonts w:ascii="Times New Roman" w:hAnsi="Times New Roman" w:cs="Times New Roman"/>
          <w:snapToGrid w:val="0"/>
          <w:color w:val="000000"/>
        </w:rPr>
        <w:t>Председатель Профкома</w:t>
      </w:r>
      <w:r w:rsidRPr="002734AF">
        <w:rPr>
          <w:rFonts w:ascii="Times New Roman" w:hAnsi="Times New Roman" w:cs="Times New Roman"/>
          <w:snapToGrid w:val="0"/>
          <w:color w:val="000000"/>
        </w:rPr>
        <w:tab/>
      </w:r>
      <w:r w:rsidRPr="002734AF">
        <w:rPr>
          <w:rFonts w:ascii="Times New Roman" w:hAnsi="Times New Roman" w:cs="Times New Roman"/>
          <w:snapToGrid w:val="0"/>
          <w:color w:val="000000"/>
        </w:rPr>
        <w:tab/>
        <w:t>Директор школы-интерната:</w:t>
      </w:r>
    </w:p>
    <w:p w:rsidR="002734AF" w:rsidRPr="002734AF" w:rsidRDefault="002734AF" w:rsidP="002734AF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</w:rPr>
      </w:pPr>
      <w:proofErr w:type="spellStart"/>
      <w:r w:rsidRPr="002734AF">
        <w:rPr>
          <w:rFonts w:ascii="Times New Roman" w:hAnsi="Times New Roman" w:cs="Times New Roman"/>
          <w:snapToGrid w:val="0"/>
          <w:color w:val="000000"/>
        </w:rPr>
        <w:t>__________________Мордвинцева</w:t>
      </w:r>
      <w:proofErr w:type="spellEnd"/>
      <w:r w:rsidRPr="002734AF">
        <w:rPr>
          <w:rFonts w:ascii="Times New Roman" w:hAnsi="Times New Roman" w:cs="Times New Roman"/>
          <w:snapToGrid w:val="0"/>
          <w:color w:val="000000"/>
        </w:rPr>
        <w:t xml:space="preserve"> Л.Н.</w:t>
      </w:r>
      <w:r w:rsidRPr="002734AF">
        <w:rPr>
          <w:rFonts w:ascii="Times New Roman" w:hAnsi="Times New Roman" w:cs="Times New Roman"/>
          <w:snapToGrid w:val="0"/>
          <w:color w:val="000000"/>
        </w:rPr>
        <w:tab/>
        <w:t xml:space="preserve">____________________ </w:t>
      </w:r>
      <w:proofErr w:type="spellStart"/>
      <w:r w:rsidRPr="002734AF">
        <w:rPr>
          <w:rFonts w:ascii="Times New Roman" w:hAnsi="Times New Roman" w:cs="Times New Roman"/>
          <w:snapToGrid w:val="0"/>
          <w:color w:val="000000"/>
        </w:rPr>
        <w:t>Тхор</w:t>
      </w:r>
      <w:proofErr w:type="spellEnd"/>
      <w:r w:rsidRPr="002734AF">
        <w:rPr>
          <w:rFonts w:ascii="Times New Roman" w:hAnsi="Times New Roman" w:cs="Times New Roman"/>
          <w:snapToGrid w:val="0"/>
          <w:color w:val="000000"/>
        </w:rPr>
        <w:t xml:space="preserve"> О.Н..</w:t>
      </w:r>
    </w:p>
    <w:p w:rsidR="002734AF" w:rsidRPr="002734AF" w:rsidRDefault="002734AF" w:rsidP="002734AF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</w:rPr>
      </w:pPr>
      <w:r w:rsidRPr="002734AF">
        <w:rPr>
          <w:rFonts w:ascii="Times New Roman" w:hAnsi="Times New Roman" w:cs="Times New Roman"/>
          <w:snapToGrid w:val="0"/>
          <w:color w:val="000000"/>
        </w:rPr>
        <w:t>«_</w:t>
      </w:r>
      <w:r w:rsidRPr="002734AF">
        <w:rPr>
          <w:rFonts w:ascii="Times New Roman" w:hAnsi="Times New Roman" w:cs="Times New Roman"/>
          <w:snapToGrid w:val="0"/>
          <w:color w:val="000000"/>
          <w:u w:val="single"/>
        </w:rPr>
        <w:t>20</w:t>
      </w:r>
      <w:r w:rsidRPr="002734AF">
        <w:rPr>
          <w:rFonts w:ascii="Times New Roman" w:hAnsi="Times New Roman" w:cs="Times New Roman"/>
          <w:snapToGrid w:val="0"/>
          <w:color w:val="000000"/>
        </w:rPr>
        <w:t xml:space="preserve">_» </w:t>
      </w:r>
      <w:proofErr w:type="spellStart"/>
      <w:r w:rsidRPr="002734AF">
        <w:rPr>
          <w:rFonts w:ascii="Times New Roman" w:hAnsi="Times New Roman" w:cs="Times New Roman"/>
          <w:snapToGrid w:val="0"/>
          <w:color w:val="000000"/>
        </w:rPr>
        <w:t>_</w:t>
      </w:r>
      <w:r w:rsidRPr="002734AF">
        <w:rPr>
          <w:rFonts w:ascii="Times New Roman" w:hAnsi="Times New Roman" w:cs="Times New Roman"/>
          <w:snapToGrid w:val="0"/>
          <w:color w:val="000000"/>
          <w:u w:val="single"/>
        </w:rPr>
        <w:t>мая</w:t>
      </w:r>
      <w:proofErr w:type="spellEnd"/>
      <w:r w:rsidRPr="002734AF">
        <w:rPr>
          <w:rFonts w:ascii="Times New Roman" w:hAnsi="Times New Roman" w:cs="Times New Roman"/>
          <w:snapToGrid w:val="0"/>
          <w:color w:val="000000"/>
        </w:rPr>
        <w:t>__ 20</w:t>
      </w:r>
      <w:r w:rsidRPr="002734AF">
        <w:rPr>
          <w:rFonts w:ascii="Times New Roman" w:hAnsi="Times New Roman" w:cs="Times New Roman"/>
          <w:snapToGrid w:val="0"/>
          <w:color w:val="000000"/>
          <w:u w:val="single"/>
        </w:rPr>
        <w:t>20</w:t>
      </w:r>
      <w:r w:rsidRPr="002734AF">
        <w:rPr>
          <w:rFonts w:ascii="Times New Roman" w:hAnsi="Times New Roman" w:cs="Times New Roman"/>
          <w:snapToGrid w:val="0"/>
          <w:color w:val="000000"/>
        </w:rPr>
        <w:t>г</w:t>
      </w:r>
      <w:r w:rsidRPr="002734AF">
        <w:rPr>
          <w:rFonts w:ascii="Times New Roman" w:hAnsi="Times New Roman" w:cs="Times New Roman"/>
          <w:snapToGrid w:val="0"/>
          <w:color w:val="000000"/>
        </w:rPr>
        <w:tab/>
      </w:r>
      <w:r w:rsidRPr="002734AF">
        <w:rPr>
          <w:rFonts w:ascii="Times New Roman" w:hAnsi="Times New Roman" w:cs="Times New Roman"/>
          <w:snapToGrid w:val="0"/>
          <w:color w:val="000000"/>
        </w:rPr>
        <w:tab/>
        <w:t>«_</w:t>
      </w:r>
      <w:r w:rsidRPr="002734AF">
        <w:rPr>
          <w:rFonts w:ascii="Times New Roman" w:hAnsi="Times New Roman" w:cs="Times New Roman"/>
          <w:snapToGrid w:val="0"/>
          <w:color w:val="000000"/>
          <w:u w:val="single"/>
        </w:rPr>
        <w:t>20</w:t>
      </w:r>
      <w:r w:rsidRPr="002734AF">
        <w:rPr>
          <w:rFonts w:ascii="Times New Roman" w:hAnsi="Times New Roman" w:cs="Times New Roman"/>
          <w:snapToGrid w:val="0"/>
          <w:color w:val="000000"/>
        </w:rPr>
        <w:t xml:space="preserve">_» </w:t>
      </w:r>
      <w:proofErr w:type="spellStart"/>
      <w:r w:rsidRPr="002734AF">
        <w:rPr>
          <w:rFonts w:ascii="Times New Roman" w:hAnsi="Times New Roman" w:cs="Times New Roman"/>
          <w:snapToGrid w:val="0"/>
          <w:color w:val="000000"/>
        </w:rPr>
        <w:t>_</w:t>
      </w:r>
      <w:r w:rsidRPr="002734AF">
        <w:rPr>
          <w:rFonts w:ascii="Times New Roman" w:hAnsi="Times New Roman" w:cs="Times New Roman"/>
          <w:snapToGrid w:val="0"/>
          <w:color w:val="000000"/>
          <w:u w:val="single"/>
        </w:rPr>
        <w:t>мая</w:t>
      </w:r>
      <w:proofErr w:type="spellEnd"/>
      <w:r w:rsidRPr="002734AF">
        <w:rPr>
          <w:rFonts w:ascii="Times New Roman" w:hAnsi="Times New Roman" w:cs="Times New Roman"/>
          <w:snapToGrid w:val="0"/>
          <w:color w:val="000000"/>
        </w:rPr>
        <w:t>______ 20_</w:t>
      </w:r>
      <w:r w:rsidRPr="002734AF">
        <w:rPr>
          <w:rFonts w:ascii="Times New Roman" w:hAnsi="Times New Roman" w:cs="Times New Roman"/>
          <w:snapToGrid w:val="0"/>
          <w:color w:val="000000"/>
          <w:u w:val="single"/>
        </w:rPr>
        <w:t>20г.</w:t>
      </w:r>
    </w:p>
    <w:p w:rsidR="002734AF" w:rsidRPr="002734AF" w:rsidRDefault="002734AF" w:rsidP="002734AF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</w:rPr>
      </w:pPr>
    </w:p>
    <w:p w:rsidR="002734AF" w:rsidRPr="002734AF" w:rsidRDefault="002734AF" w:rsidP="002734AF">
      <w:pPr>
        <w:jc w:val="center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ДОЛЖНОСТНАЯ ИНСТРУКЦИЯ № 9</w:t>
      </w:r>
    </w:p>
    <w:p w:rsidR="002734AF" w:rsidRPr="00D43D6C" w:rsidRDefault="00D43D6C" w:rsidP="00273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D6C">
        <w:rPr>
          <w:rFonts w:ascii="Times New Roman" w:hAnsi="Times New Roman" w:cs="Times New Roman"/>
          <w:b/>
          <w:sz w:val="28"/>
          <w:szCs w:val="28"/>
        </w:rPr>
        <w:t>Бухгалтера</w:t>
      </w:r>
    </w:p>
    <w:p w:rsidR="002734AF" w:rsidRPr="002734AF" w:rsidRDefault="002734AF" w:rsidP="002734AF">
      <w:pPr>
        <w:pStyle w:val="a5"/>
        <w:jc w:val="center"/>
      </w:pPr>
      <w:r w:rsidRPr="002734AF">
        <w:rPr>
          <w:rStyle w:val="a6"/>
        </w:rPr>
        <w:t>1. Общие положения</w:t>
      </w:r>
      <w:proofErr w:type="gramStart"/>
      <w:r w:rsidRPr="002734AF">
        <w:rPr>
          <w:rStyle w:val="a6"/>
        </w:rPr>
        <w:t xml:space="preserve"> :</w:t>
      </w:r>
      <w:proofErr w:type="gramEnd"/>
    </w:p>
    <w:p w:rsidR="002734AF" w:rsidRPr="002734AF" w:rsidRDefault="002734AF" w:rsidP="002734AF">
      <w:pPr>
        <w:pStyle w:val="a5"/>
      </w:pPr>
      <w:r w:rsidRPr="002734AF">
        <w:t>1.1. Бухгалтер  относится к категории административно-управленческого персонала.</w:t>
      </w:r>
    </w:p>
    <w:p w:rsidR="002734AF" w:rsidRPr="002734AF" w:rsidRDefault="002734AF" w:rsidP="002734AF">
      <w:pPr>
        <w:pStyle w:val="a5"/>
      </w:pPr>
      <w:r w:rsidRPr="002734AF">
        <w:t xml:space="preserve">1.2. На должность бухгалтера  назначается лицо, отвечающее следующим требованиям: высшее профессиональное образование по специальностям «Финансы и кредит», «Бухгалтерский учет, анализ, аудит», «Экономика и управление на предприятии» либо </w:t>
      </w:r>
      <w:proofErr w:type="gramStart"/>
      <w:r w:rsidRPr="002734AF">
        <w:t>образование</w:t>
      </w:r>
      <w:proofErr w:type="gramEnd"/>
      <w:r w:rsidRPr="002734AF">
        <w:t xml:space="preserve"> считающееся равноценным и стаж работы по специальности от 1года; либо среднее специальное образование по экономическому направлению, стаж работы по специальности от 3лет, знание компьютерных программ по ведению бухгалтерского учета.</w:t>
      </w:r>
    </w:p>
    <w:p w:rsidR="002734AF" w:rsidRPr="002734AF" w:rsidRDefault="002734AF" w:rsidP="002734AF">
      <w:pPr>
        <w:pStyle w:val="a5"/>
      </w:pPr>
      <w:r w:rsidRPr="002734AF">
        <w:t>1.3. Бухгалтер  назначается на должность и освобождается от нее приказом директора учреждения  по представлению главного бухгалтера.</w:t>
      </w:r>
    </w:p>
    <w:p w:rsidR="002734AF" w:rsidRPr="002734AF" w:rsidRDefault="002734AF" w:rsidP="002734AF">
      <w:pPr>
        <w:pStyle w:val="a5"/>
      </w:pPr>
      <w:r w:rsidRPr="002734AF">
        <w:t>1.4. Бухгалтер  непосредственно подчиняется главному бухгалтеру.</w:t>
      </w:r>
    </w:p>
    <w:p w:rsidR="002734AF" w:rsidRPr="002734AF" w:rsidRDefault="00D43D6C" w:rsidP="00D43D6C">
      <w:pPr>
        <w:pStyle w:val="a5"/>
        <w:rPr>
          <w:b/>
        </w:rPr>
      </w:pPr>
      <w:r>
        <w:t>1.5</w:t>
      </w:r>
      <w:r w:rsidR="002734AF" w:rsidRPr="002734AF">
        <w:t xml:space="preserve">. </w:t>
      </w:r>
      <w:r w:rsidR="002734AF" w:rsidRPr="002734AF">
        <w:rPr>
          <w:b/>
        </w:rPr>
        <w:t>Бухгалтер  должен знать:</w:t>
      </w:r>
    </w:p>
    <w:p w:rsidR="002734AF" w:rsidRPr="002734AF" w:rsidRDefault="002734AF" w:rsidP="00D43D6C">
      <w:pPr>
        <w:pStyle w:val="a5"/>
        <w:numPr>
          <w:ilvl w:val="0"/>
          <w:numId w:val="2"/>
        </w:numPr>
      </w:pPr>
      <w:r w:rsidRPr="002734AF">
        <w:t>законодательство о бухгалтерском учете;</w:t>
      </w:r>
    </w:p>
    <w:p w:rsidR="002734AF" w:rsidRPr="002734AF" w:rsidRDefault="002734AF" w:rsidP="00D43D6C">
      <w:pPr>
        <w:pStyle w:val="a5"/>
        <w:numPr>
          <w:ilvl w:val="0"/>
          <w:numId w:val="2"/>
        </w:numPr>
      </w:pPr>
      <w:r w:rsidRPr="002734AF">
        <w:t>постановления, распоряжения, приказы, другие руководящие, методические и нормативные материалы финансовых и контрольно-ревизионных органов по вопросам организации бухгалтерского учета и составления отчетности;</w:t>
      </w:r>
    </w:p>
    <w:p w:rsidR="002734AF" w:rsidRPr="002734AF" w:rsidRDefault="002734AF" w:rsidP="00D43D6C">
      <w:pPr>
        <w:pStyle w:val="a5"/>
        <w:numPr>
          <w:ilvl w:val="0"/>
          <w:numId w:val="2"/>
        </w:numPr>
      </w:pPr>
      <w:r w:rsidRPr="002734AF">
        <w:t>инструкцию по бухгалтерскому учету;</w:t>
      </w:r>
    </w:p>
    <w:p w:rsidR="002734AF" w:rsidRPr="002734AF" w:rsidRDefault="002734AF" w:rsidP="00D43D6C">
      <w:pPr>
        <w:pStyle w:val="a5"/>
        <w:numPr>
          <w:ilvl w:val="0"/>
          <w:numId w:val="2"/>
        </w:numPr>
      </w:pPr>
      <w:r w:rsidRPr="002734AF">
        <w:t>структуру и штатное расписание;</w:t>
      </w:r>
    </w:p>
    <w:p w:rsidR="002734AF" w:rsidRPr="002734AF" w:rsidRDefault="002734AF" w:rsidP="00D43D6C">
      <w:pPr>
        <w:pStyle w:val="a5"/>
        <w:numPr>
          <w:ilvl w:val="0"/>
          <w:numId w:val="2"/>
        </w:numPr>
      </w:pPr>
      <w:r w:rsidRPr="002734AF">
        <w:t>положения и инструкции по организации бухгалтерского учета в учреждении, правила его ведения;</w:t>
      </w:r>
    </w:p>
    <w:p w:rsidR="002734AF" w:rsidRPr="002734AF" w:rsidRDefault="002734AF" w:rsidP="00D43D6C">
      <w:pPr>
        <w:pStyle w:val="a5"/>
        <w:numPr>
          <w:ilvl w:val="0"/>
          <w:numId w:val="2"/>
        </w:numPr>
      </w:pPr>
      <w:r w:rsidRPr="002734AF">
        <w:t>порядок оформления операций и организацию документооборота по участкам учета;</w:t>
      </w:r>
    </w:p>
    <w:p w:rsidR="002734AF" w:rsidRPr="002734AF" w:rsidRDefault="002734AF" w:rsidP="00D43D6C">
      <w:pPr>
        <w:pStyle w:val="a5"/>
        <w:numPr>
          <w:ilvl w:val="0"/>
          <w:numId w:val="2"/>
        </w:numPr>
      </w:pPr>
      <w:r w:rsidRPr="002734AF">
        <w:t>формы и порядок финансовых расчетов;</w:t>
      </w:r>
    </w:p>
    <w:p w:rsidR="002734AF" w:rsidRPr="002734AF" w:rsidRDefault="002734AF" w:rsidP="00D43D6C">
      <w:pPr>
        <w:pStyle w:val="a5"/>
        <w:numPr>
          <w:ilvl w:val="0"/>
          <w:numId w:val="2"/>
        </w:numPr>
      </w:pPr>
      <w:r w:rsidRPr="002734AF">
        <w:t>правила расчета с дебиторами и кредиторами;</w:t>
      </w:r>
    </w:p>
    <w:p w:rsidR="002734AF" w:rsidRPr="002734AF" w:rsidRDefault="002734AF" w:rsidP="00D43D6C">
      <w:pPr>
        <w:pStyle w:val="a5"/>
        <w:numPr>
          <w:ilvl w:val="0"/>
          <w:numId w:val="2"/>
        </w:numPr>
      </w:pPr>
      <w:r w:rsidRPr="002734AF">
        <w:t>условия налогообложения юридических и физических лиц;</w:t>
      </w:r>
    </w:p>
    <w:p w:rsidR="002734AF" w:rsidRPr="002734AF" w:rsidRDefault="002734AF" w:rsidP="00D43D6C">
      <w:pPr>
        <w:pStyle w:val="a5"/>
        <w:numPr>
          <w:ilvl w:val="0"/>
          <w:numId w:val="2"/>
        </w:numPr>
      </w:pPr>
      <w:r w:rsidRPr="002734AF">
        <w:t>порядок списания со счетов бухгалтерского учета недостач, дебиторской задолженности и других потерь;</w:t>
      </w:r>
    </w:p>
    <w:p w:rsidR="002734AF" w:rsidRPr="002734AF" w:rsidRDefault="002734AF" w:rsidP="00D43D6C">
      <w:pPr>
        <w:pStyle w:val="a5"/>
        <w:numPr>
          <w:ilvl w:val="0"/>
          <w:numId w:val="2"/>
        </w:numPr>
      </w:pPr>
      <w:r w:rsidRPr="002734AF">
        <w:t>правила проведения инвентаризаций денежных средств и расчетов, а также  товарно-материальных ценностей;</w:t>
      </w:r>
    </w:p>
    <w:p w:rsidR="002734AF" w:rsidRPr="002734AF" w:rsidRDefault="002734AF" w:rsidP="00D43D6C">
      <w:pPr>
        <w:pStyle w:val="a5"/>
        <w:numPr>
          <w:ilvl w:val="0"/>
          <w:numId w:val="2"/>
        </w:numPr>
      </w:pPr>
      <w:r w:rsidRPr="002734AF">
        <w:t xml:space="preserve">порядок и сроки составления бухгалтерской и налоговой отчетности; </w:t>
      </w:r>
    </w:p>
    <w:p w:rsidR="002734AF" w:rsidRPr="002734AF" w:rsidRDefault="002734AF" w:rsidP="00D43D6C">
      <w:pPr>
        <w:pStyle w:val="a5"/>
        <w:numPr>
          <w:ilvl w:val="0"/>
          <w:numId w:val="2"/>
        </w:numPr>
      </w:pPr>
      <w:proofErr w:type="gramStart"/>
      <w:r w:rsidRPr="002734AF">
        <w:t>специальные компьютерные программ, предназначенных для работы;</w:t>
      </w:r>
      <w:proofErr w:type="gramEnd"/>
    </w:p>
    <w:p w:rsidR="002734AF" w:rsidRPr="002734AF" w:rsidRDefault="002734AF" w:rsidP="00D43D6C">
      <w:pPr>
        <w:pStyle w:val="a5"/>
        <w:numPr>
          <w:ilvl w:val="0"/>
          <w:numId w:val="2"/>
        </w:numPr>
      </w:pPr>
      <w:r w:rsidRPr="002734AF">
        <w:t>экономику, организацию труда;</w:t>
      </w:r>
    </w:p>
    <w:p w:rsidR="002734AF" w:rsidRPr="002734AF" w:rsidRDefault="002734AF" w:rsidP="00D43D6C">
      <w:pPr>
        <w:pStyle w:val="a5"/>
        <w:numPr>
          <w:ilvl w:val="0"/>
          <w:numId w:val="2"/>
        </w:numPr>
      </w:pPr>
      <w:r w:rsidRPr="002734AF">
        <w:t>законодательство о труде и охране труда РФ;</w:t>
      </w:r>
    </w:p>
    <w:p w:rsidR="002734AF" w:rsidRPr="002734AF" w:rsidRDefault="002734AF" w:rsidP="00D43D6C">
      <w:pPr>
        <w:pStyle w:val="a5"/>
        <w:numPr>
          <w:ilvl w:val="0"/>
          <w:numId w:val="2"/>
        </w:numPr>
      </w:pPr>
      <w:r w:rsidRPr="002734AF">
        <w:lastRenderedPageBreak/>
        <w:t xml:space="preserve"> правила и нормы охраны труда.  </w:t>
      </w:r>
    </w:p>
    <w:p w:rsidR="002734AF" w:rsidRPr="002734AF" w:rsidRDefault="002734AF" w:rsidP="00D43D6C">
      <w:pPr>
        <w:pStyle w:val="a5"/>
      </w:pPr>
      <w:r w:rsidRPr="002734AF">
        <w:t>1.7. Бухгалтер  руководствуется в своей деятельности:</w:t>
      </w:r>
    </w:p>
    <w:p w:rsidR="002734AF" w:rsidRPr="002734AF" w:rsidRDefault="002734AF" w:rsidP="00D43D6C">
      <w:pPr>
        <w:pStyle w:val="a5"/>
        <w:numPr>
          <w:ilvl w:val="0"/>
          <w:numId w:val="3"/>
        </w:numPr>
      </w:pPr>
      <w:r w:rsidRPr="002734AF">
        <w:t>Законодательными актами РФ;</w:t>
      </w:r>
    </w:p>
    <w:p w:rsidR="002734AF" w:rsidRPr="002734AF" w:rsidRDefault="002734AF" w:rsidP="00D43D6C">
      <w:pPr>
        <w:pStyle w:val="a5"/>
        <w:numPr>
          <w:ilvl w:val="0"/>
          <w:numId w:val="3"/>
        </w:numPr>
      </w:pPr>
      <w:r w:rsidRPr="002734AF">
        <w:t>Уставом учреждения;</w:t>
      </w:r>
    </w:p>
    <w:p w:rsidR="002734AF" w:rsidRPr="002734AF" w:rsidRDefault="002734AF" w:rsidP="00D43D6C">
      <w:pPr>
        <w:pStyle w:val="a5"/>
        <w:numPr>
          <w:ilvl w:val="0"/>
          <w:numId w:val="3"/>
        </w:numPr>
      </w:pPr>
      <w:r w:rsidRPr="002734AF">
        <w:t>Правилами внутреннего трудового распорядка, другими нормативными актами;</w:t>
      </w:r>
    </w:p>
    <w:p w:rsidR="002734AF" w:rsidRPr="002734AF" w:rsidRDefault="002734AF" w:rsidP="00D43D6C">
      <w:pPr>
        <w:pStyle w:val="a5"/>
        <w:numPr>
          <w:ilvl w:val="0"/>
          <w:numId w:val="3"/>
        </w:numPr>
      </w:pPr>
      <w:r w:rsidRPr="002734AF">
        <w:t>Инструкцией по бухгалтерскому учету;</w:t>
      </w:r>
    </w:p>
    <w:p w:rsidR="002734AF" w:rsidRPr="002734AF" w:rsidRDefault="002734AF" w:rsidP="00D43D6C">
      <w:pPr>
        <w:pStyle w:val="a5"/>
        <w:numPr>
          <w:ilvl w:val="0"/>
          <w:numId w:val="3"/>
        </w:numPr>
      </w:pPr>
      <w:r w:rsidRPr="002734AF">
        <w:t>Приказами и распоряжениями руководства;</w:t>
      </w:r>
    </w:p>
    <w:p w:rsidR="002734AF" w:rsidRPr="002734AF" w:rsidRDefault="002734AF" w:rsidP="00D43D6C">
      <w:pPr>
        <w:pStyle w:val="a5"/>
        <w:numPr>
          <w:ilvl w:val="0"/>
          <w:numId w:val="3"/>
        </w:numPr>
      </w:pPr>
      <w:r w:rsidRPr="002734AF">
        <w:t>Настоящей должностной инструкцией.</w:t>
      </w:r>
    </w:p>
    <w:p w:rsidR="002734AF" w:rsidRDefault="002734AF" w:rsidP="00D43D6C">
      <w:pPr>
        <w:spacing w:after="136" w:line="231" w:lineRule="atLeast"/>
        <w:rPr>
          <w:rFonts w:ascii="Times New Roman" w:hAnsi="Times New Roman" w:cs="Times New Roman"/>
          <w:b/>
          <w:bCs/>
        </w:rPr>
      </w:pPr>
    </w:p>
    <w:p w:rsidR="00D43D6C" w:rsidRPr="00D43D6C" w:rsidRDefault="00D43D6C" w:rsidP="00D43D6C">
      <w:pPr>
        <w:spacing w:after="136" w:line="23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43D6C">
        <w:rPr>
          <w:rFonts w:ascii="Times New Roman" w:hAnsi="Times New Roman" w:cs="Times New Roman"/>
          <w:b/>
          <w:bCs/>
          <w:sz w:val="24"/>
          <w:szCs w:val="24"/>
        </w:rPr>
        <w:t>Функциональные обязанности: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Бухгалтер  осуществляет прием, анализ и контроль табелей учета рабочего времени и подготавливает их к счетной обработке.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Принимает и контролирует правильность оформления листков временной нетрудоспособности, справок по уходу за больными и </w:t>
      </w:r>
      <w:proofErr w:type="gramStart"/>
      <w:r w:rsidRPr="002734AF">
        <w:rPr>
          <w:rFonts w:ascii="Times New Roman" w:hAnsi="Times New Roman" w:cs="Times New Roman"/>
        </w:rPr>
        <w:t>других документов, подтверждающих право на отсутствие работника на работе подготавливает</w:t>
      </w:r>
      <w:proofErr w:type="gramEnd"/>
      <w:r w:rsidRPr="002734AF">
        <w:rPr>
          <w:rFonts w:ascii="Times New Roman" w:hAnsi="Times New Roman" w:cs="Times New Roman"/>
        </w:rPr>
        <w:t xml:space="preserve"> их к счетной обработке, а также для составления установленной бухгалтерской отчетности;</w:t>
      </w:r>
    </w:p>
    <w:p w:rsidR="002734AF" w:rsidRPr="002734AF" w:rsidRDefault="002734AF" w:rsidP="00D43D6C">
      <w:pPr>
        <w:numPr>
          <w:ilvl w:val="0"/>
          <w:numId w:val="1"/>
        </w:numPr>
        <w:spacing w:after="136" w:line="231" w:lineRule="atLeast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На основании вышеперечисленных документов, а также приказов директора начисляет заработную плату всем штатным работникам. </w:t>
      </w:r>
    </w:p>
    <w:p w:rsidR="002734AF" w:rsidRPr="002734AF" w:rsidRDefault="002734AF" w:rsidP="00D43D6C">
      <w:pPr>
        <w:numPr>
          <w:ilvl w:val="0"/>
          <w:numId w:val="1"/>
        </w:numPr>
        <w:spacing w:after="136" w:line="231" w:lineRule="atLeast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На основании трудовых договоров, подписанных директором и главным бухгалтером, начисляет </w:t>
      </w:r>
      <w:proofErr w:type="spellStart"/>
      <w:r w:rsidRPr="002734AF">
        <w:rPr>
          <w:rFonts w:ascii="Times New Roman" w:hAnsi="Times New Roman" w:cs="Times New Roman"/>
        </w:rPr>
        <w:t>зар</w:t>
      </w:r>
      <w:proofErr w:type="gramStart"/>
      <w:r w:rsidRPr="002734AF">
        <w:rPr>
          <w:rFonts w:ascii="Times New Roman" w:hAnsi="Times New Roman" w:cs="Times New Roman"/>
        </w:rPr>
        <w:t>.п</w:t>
      </w:r>
      <w:proofErr w:type="gramEnd"/>
      <w:r w:rsidRPr="002734AF">
        <w:rPr>
          <w:rFonts w:ascii="Times New Roman" w:hAnsi="Times New Roman" w:cs="Times New Roman"/>
        </w:rPr>
        <w:t>лату</w:t>
      </w:r>
      <w:proofErr w:type="spellEnd"/>
      <w:r w:rsidRPr="002734AF">
        <w:rPr>
          <w:rFonts w:ascii="Times New Roman" w:hAnsi="Times New Roman" w:cs="Times New Roman"/>
        </w:rPr>
        <w:t xml:space="preserve"> внештатным работникам. </w:t>
      </w:r>
    </w:p>
    <w:p w:rsidR="002734AF" w:rsidRPr="002734AF" w:rsidRDefault="002734AF" w:rsidP="00D43D6C">
      <w:pPr>
        <w:numPr>
          <w:ilvl w:val="0"/>
          <w:numId w:val="1"/>
        </w:numPr>
        <w:spacing w:after="136" w:line="231" w:lineRule="atLeast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Производит удержания из </w:t>
      </w:r>
      <w:proofErr w:type="spellStart"/>
      <w:r w:rsidRPr="002734AF">
        <w:rPr>
          <w:rFonts w:ascii="Times New Roman" w:hAnsi="Times New Roman" w:cs="Times New Roman"/>
        </w:rPr>
        <w:t>зар</w:t>
      </w:r>
      <w:proofErr w:type="gramStart"/>
      <w:r w:rsidRPr="002734AF">
        <w:rPr>
          <w:rFonts w:ascii="Times New Roman" w:hAnsi="Times New Roman" w:cs="Times New Roman"/>
        </w:rPr>
        <w:t>.п</w:t>
      </w:r>
      <w:proofErr w:type="gramEnd"/>
      <w:r w:rsidRPr="002734AF">
        <w:rPr>
          <w:rFonts w:ascii="Times New Roman" w:hAnsi="Times New Roman" w:cs="Times New Roman"/>
        </w:rPr>
        <w:t>латы</w:t>
      </w:r>
      <w:proofErr w:type="spellEnd"/>
      <w:r w:rsidRPr="002734AF">
        <w:rPr>
          <w:rFonts w:ascii="Times New Roman" w:hAnsi="Times New Roman" w:cs="Times New Roman"/>
        </w:rPr>
        <w:t xml:space="preserve"> налога на доходы физических лиц, профсоюзных взносов, взносов по договорам добровольного страхования, исполнительным листам. </w:t>
      </w:r>
    </w:p>
    <w:p w:rsidR="002734AF" w:rsidRPr="002734AF" w:rsidRDefault="002734AF" w:rsidP="00D43D6C">
      <w:pPr>
        <w:numPr>
          <w:ilvl w:val="0"/>
          <w:numId w:val="1"/>
        </w:numPr>
        <w:spacing w:after="136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После начисления зарплаты подготавливает ведомости для выплаты зарплаты работникам учреждения и передает их главному бухгалтеру;</w:t>
      </w:r>
    </w:p>
    <w:p w:rsidR="002734AF" w:rsidRPr="002734AF" w:rsidRDefault="002734AF" w:rsidP="00D43D6C">
      <w:pPr>
        <w:numPr>
          <w:ilvl w:val="0"/>
          <w:numId w:val="1"/>
        </w:numPr>
        <w:spacing w:after="136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Заполняет расчетные листки и передает их табельщикам для дальнейшей выдачи сотрудникам учреждения;</w:t>
      </w:r>
    </w:p>
    <w:p w:rsidR="002734AF" w:rsidRPr="002734AF" w:rsidRDefault="002734AF" w:rsidP="00D43D6C">
      <w:pPr>
        <w:numPr>
          <w:ilvl w:val="0"/>
          <w:numId w:val="1"/>
        </w:numPr>
        <w:spacing w:after="136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 Делает свод по </w:t>
      </w:r>
      <w:proofErr w:type="spellStart"/>
      <w:r w:rsidRPr="002734AF">
        <w:rPr>
          <w:rFonts w:ascii="Times New Roman" w:hAnsi="Times New Roman" w:cs="Times New Roman"/>
        </w:rPr>
        <w:t>з</w:t>
      </w:r>
      <w:proofErr w:type="spellEnd"/>
      <w:r w:rsidRPr="002734AF">
        <w:rPr>
          <w:rFonts w:ascii="Times New Roman" w:hAnsi="Times New Roman" w:cs="Times New Roman"/>
        </w:rPr>
        <w:t>/плате и передает главному бухгалтеру для отражения операций в программе 1С.</w:t>
      </w:r>
    </w:p>
    <w:p w:rsidR="002734AF" w:rsidRPr="002734AF" w:rsidRDefault="002734AF" w:rsidP="00D43D6C">
      <w:pPr>
        <w:numPr>
          <w:ilvl w:val="0"/>
          <w:numId w:val="1"/>
        </w:numPr>
        <w:spacing w:after="136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Производит начисление страховых взносов с заработной платы работников учреждения  в государственные внебюджетные фонды;</w:t>
      </w:r>
    </w:p>
    <w:p w:rsidR="002734AF" w:rsidRPr="002734AF" w:rsidRDefault="002734AF" w:rsidP="00D43D6C">
      <w:pPr>
        <w:numPr>
          <w:ilvl w:val="0"/>
          <w:numId w:val="1"/>
        </w:numPr>
        <w:spacing w:after="136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В установленные законом сроки подготавливает сведения в отделение ПФ РФ по Шумихинскому району о трудовом стаже и заработке сотрудников школы-интерната;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Ведет налоговые карточки по учету доходов и начислению налога на доходы физических лиц. 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По истечении календарного года  подготавливает сведения о доходах физических лиц (2-НДФЛ) для их передачи в ИМНС РФ №6 по Курганской области;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Ежемесячно начисляет компенсацию на приобретение книгоиздательской продукции и своевременно отражает в учете.</w:t>
      </w:r>
    </w:p>
    <w:p w:rsidR="002734AF" w:rsidRPr="002734AF" w:rsidRDefault="002734AF" w:rsidP="00D43D6C">
      <w:pPr>
        <w:numPr>
          <w:ilvl w:val="0"/>
          <w:numId w:val="1"/>
        </w:numPr>
        <w:spacing w:after="136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По просьбе сотрудников выдает справки о средней заработной плате, справки 2-НДФЛ.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Соблюдает график документооборота.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Своевременно делает исправительные записи при обнаружении ошибок в бухгалтерском учете. </w:t>
      </w:r>
    </w:p>
    <w:p w:rsidR="002734AF" w:rsidRPr="002734AF" w:rsidRDefault="002734AF" w:rsidP="00D43D6C">
      <w:pPr>
        <w:numPr>
          <w:ilvl w:val="0"/>
          <w:numId w:val="1"/>
        </w:numPr>
        <w:spacing w:after="136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lastRenderedPageBreak/>
        <w:t>Осуществляет прием и контроль первичной документации по соответствующим участкам бухгалтерского учета и подготавливает их к счетной обработке.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Контролирует достоверность учета поступающих основных средств, товарно-материальных   ценностей.   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Присваивает инвентарные номера ОС, делает маркировку ОС, периодически, по мере необходимости,  их обновляет.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Осуществляет </w:t>
      </w:r>
      <w:proofErr w:type="gramStart"/>
      <w:r w:rsidRPr="002734AF">
        <w:rPr>
          <w:rFonts w:ascii="Times New Roman" w:hAnsi="Times New Roman" w:cs="Times New Roman"/>
        </w:rPr>
        <w:t>контроль за</w:t>
      </w:r>
      <w:proofErr w:type="gramEnd"/>
      <w:r w:rsidRPr="002734AF">
        <w:rPr>
          <w:rFonts w:ascii="Times New Roman" w:hAnsi="Times New Roman" w:cs="Times New Roman"/>
        </w:rPr>
        <w:t xml:space="preserve"> движением и перемещением ОС и материальных запасов, за соблюдением норм расходов. Выписывает требования, накладные.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С участием заместителя директора по административно-хозяйственной части своевременно и качественно проводит списание износившихся и морально устаревших основных средств  и материальных ценностей в учебных кабинетах, мастерских, спортзале, а также в других помещениях;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Отражает на счетах бухгалтерского учета операции, связанные с движением основных средств, товарно-материальных ценностей.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Заключает договора с подотчетными лицами о материальной ответственности.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Проводит инструктаж материально-ответственных лиц по вопросам учёта и сохранности ценностей, находящихся на их ответственном хранении; 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Требует от подотчетных лиц своевременности сдачи документов в бухгалтерию для обработки.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Ведет учет операций с подотчетными лицами (за исключением авансовых отчетов по продуктам питания) - проверяет, оформляет и проводит в компьютерной базе данных данные авансовые отчеты.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Проводит инвентаризацию МЗ не реже 1 раз в год, ОС не реже 1раза в 3года, библиотечный фонд – 1раз в пять лет и оформляет инвентаризационными описями, составляет протокол заседания комиссии по результатам инвентаризации.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Контролирует наличие полного комплекта документов по инвентаризации и правильность его заполнения.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Ведет аналитический учет МЗ и ОС.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Ведет Оборотную ведомость по нефинансовым активам, на основании которых делает записи в Журнал операций по выбытию и перемещению НФА.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Проводит выборочную проверку ОС И МЗ у материально-ответственных лиц с составлением соответствующих документов.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Производит начисление платы за коммунальные услуги, оказываемые школой-интернатом жильцам. 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Подготавливает данные по соответствующим участкам бухгалтерского учета для составления отчетности.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Своевременно делает исправительные записи при обнаружении ошибок в бухгалтерском учете. 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В связи с производственной необходимостью выполняет прочие поручения главного бухгалтера, не входящие в круг должностных обязанностей.</w:t>
      </w:r>
    </w:p>
    <w:p w:rsidR="002734AF" w:rsidRPr="002734AF" w:rsidRDefault="002734AF" w:rsidP="00D43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На период очередного отпуска ведущего бухгалтера, исполняет его обязанности.</w:t>
      </w:r>
    </w:p>
    <w:p w:rsidR="002734AF" w:rsidRPr="002734AF" w:rsidRDefault="002734AF" w:rsidP="00D43D6C">
      <w:pPr>
        <w:numPr>
          <w:ilvl w:val="0"/>
          <w:numId w:val="1"/>
        </w:numPr>
        <w:spacing w:after="136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Следит за сохранностью бухгалтерских документов;</w:t>
      </w:r>
    </w:p>
    <w:p w:rsidR="002734AF" w:rsidRPr="002734AF" w:rsidRDefault="002734AF" w:rsidP="00D43D6C">
      <w:pPr>
        <w:numPr>
          <w:ilvl w:val="0"/>
          <w:numId w:val="1"/>
        </w:numPr>
        <w:spacing w:after="136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Участвует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 и информационных технологий;</w:t>
      </w:r>
    </w:p>
    <w:p w:rsidR="002734AF" w:rsidRPr="002734AF" w:rsidRDefault="002734AF" w:rsidP="00D43D6C">
      <w:pPr>
        <w:numPr>
          <w:ilvl w:val="0"/>
          <w:numId w:val="1"/>
        </w:numPr>
        <w:spacing w:after="136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Оказывает методическую помощь работникам подразделений предприятия по вопросам бухгалтерского учета, контроля, отчетности и экономического анализа;</w:t>
      </w:r>
    </w:p>
    <w:p w:rsidR="002734AF" w:rsidRPr="002734AF" w:rsidRDefault="002734AF" w:rsidP="00D43D6C">
      <w:pPr>
        <w:numPr>
          <w:ilvl w:val="0"/>
          <w:numId w:val="1"/>
        </w:numPr>
        <w:spacing w:after="136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Систематически повышает свою квалификацию на курсах и семинарах по бухгалтерскому учету;</w:t>
      </w:r>
    </w:p>
    <w:p w:rsidR="002734AF" w:rsidRPr="002734AF" w:rsidRDefault="002734AF" w:rsidP="00D43D6C">
      <w:pPr>
        <w:numPr>
          <w:ilvl w:val="0"/>
          <w:numId w:val="1"/>
        </w:numPr>
        <w:spacing w:after="136" w:line="240" w:lineRule="auto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Выполняет другие поручения главного бухгалтера. </w:t>
      </w:r>
    </w:p>
    <w:p w:rsidR="002734AF" w:rsidRPr="002734AF" w:rsidRDefault="002734AF" w:rsidP="00D43D6C">
      <w:pPr>
        <w:spacing w:after="136" w:line="231" w:lineRule="atLeast"/>
        <w:jc w:val="center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  <w:b/>
          <w:bCs/>
        </w:rPr>
        <w:t>3. П</w:t>
      </w:r>
      <w:r w:rsidR="00D43D6C">
        <w:rPr>
          <w:rFonts w:ascii="Times New Roman" w:hAnsi="Times New Roman" w:cs="Times New Roman"/>
          <w:b/>
          <w:bCs/>
        </w:rPr>
        <w:t>рава</w:t>
      </w:r>
    </w:p>
    <w:p w:rsidR="002734AF" w:rsidRPr="002734AF" w:rsidRDefault="002734AF" w:rsidP="00D43D6C">
      <w:pPr>
        <w:spacing w:after="136" w:line="231" w:lineRule="atLeast"/>
        <w:rPr>
          <w:rFonts w:ascii="Times New Roman" w:hAnsi="Times New Roman" w:cs="Times New Roman"/>
          <w:b/>
        </w:rPr>
      </w:pPr>
      <w:r w:rsidRPr="002734AF">
        <w:rPr>
          <w:rFonts w:ascii="Times New Roman" w:hAnsi="Times New Roman" w:cs="Times New Roman"/>
          <w:b/>
        </w:rPr>
        <w:lastRenderedPageBreak/>
        <w:t>Бухгалтер  имеет право:</w:t>
      </w:r>
    </w:p>
    <w:p w:rsidR="002734AF" w:rsidRPr="002734AF" w:rsidRDefault="002734AF" w:rsidP="00D43D6C">
      <w:pPr>
        <w:numPr>
          <w:ilvl w:val="0"/>
          <w:numId w:val="4"/>
        </w:numPr>
        <w:spacing w:after="136" w:line="231" w:lineRule="atLeast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Знакомится с проектами решений руководства, касающимися его деятельности.</w:t>
      </w:r>
    </w:p>
    <w:p w:rsidR="002734AF" w:rsidRPr="002734AF" w:rsidRDefault="002734AF" w:rsidP="00D43D6C">
      <w:pPr>
        <w:numPr>
          <w:ilvl w:val="0"/>
          <w:numId w:val="4"/>
        </w:numPr>
        <w:spacing w:after="136" w:line="231" w:lineRule="atLeast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Вносить предложения по совершенствованию работы, связанной с предусмотренными данной Должностной инструкцией обязанностями.</w:t>
      </w:r>
    </w:p>
    <w:p w:rsidR="002734AF" w:rsidRPr="002734AF" w:rsidRDefault="002734AF" w:rsidP="00D43D6C">
      <w:pPr>
        <w:numPr>
          <w:ilvl w:val="0"/>
          <w:numId w:val="4"/>
        </w:numPr>
        <w:spacing w:after="136" w:line="231" w:lineRule="atLeast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Запрашивать по поручению руководства от подразделений информацию и документы, необходимые для выполнения его должностных обязанностей.</w:t>
      </w:r>
    </w:p>
    <w:p w:rsidR="002734AF" w:rsidRPr="002734AF" w:rsidRDefault="002734AF" w:rsidP="00D43D6C">
      <w:pPr>
        <w:numPr>
          <w:ilvl w:val="0"/>
          <w:numId w:val="4"/>
        </w:numPr>
        <w:spacing w:after="136" w:line="231" w:lineRule="atLeast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Требовать от руководства предприятия оказания содействия в исполнении своих должностных обязанностей.</w:t>
      </w:r>
    </w:p>
    <w:p w:rsidR="002734AF" w:rsidRPr="002734AF" w:rsidRDefault="002734AF" w:rsidP="00D43D6C">
      <w:pPr>
        <w:numPr>
          <w:ilvl w:val="0"/>
          <w:numId w:val="4"/>
        </w:numPr>
        <w:spacing w:after="136" w:line="231" w:lineRule="atLeast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Подписывать организационно-распорядительные документы по вопросам, входящим в его функциональные обязанности, а также платежных и иных финансовых документов. </w:t>
      </w:r>
    </w:p>
    <w:p w:rsidR="002734AF" w:rsidRPr="002734AF" w:rsidRDefault="002734AF" w:rsidP="00D43D6C">
      <w:pPr>
        <w:spacing w:after="136" w:line="231" w:lineRule="atLeast"/>
        <w:jc w:val="center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  <w:b/>
          <w:bCs/>
        </w:rPr>
        <w:t>4. О</w:t>
      </w:r>
      <w:r w:rsidR="00D43D6C">
        <w:rPr>
          <w:rFonts w:ascii="Times New Roman" w:hAnsi="Times New Roman" w:cs="Times New Roman"/>
          <w:b/>
          <w:bCs/>
        </w:rPr>
        <w:t>тветственность</w:t>
      </w:r>
    </w:p>
    <w:p w:rsidR="002734AF" w:rsidRPr="002734AF" w:rsidRDefault="002734AF" w:rsidP="00D43D6C">
      <w:pPr>
        <w:spacing w:after="136" w:line="231" w:lineRule="atLeast"/>
        <w:rPr>
          <w:rFonts w:ascii="Times New Roman" w:hAnsi="Times New Roman" w:cs="Times New Roman"/>
          <w:b/>
        </w:rPr>
      </w:pPr>
      <w:r w:rsidRPr="002734AF">
        <w:rPr>
          <w:rFonts w:ascii="Times New Roman" w:hAnsi="Times New Roman" w:cs="Times New Roman"/>
          <w:b/>
        </w:rPr>
        <w:t>Бухгалтер  несет ответственность:</w:t>
      </w:r>
    </w:p>
    <w:p w:rsidR="002734AF" w:rsidRPr="002734AF" w:rsidRDefault="002734AF" w:rsidP="00D43D6C">
      <w:pPr>
        <w:numPr>
          <w:ilvl w:val="0"/>
          <w:numId w:val="5"/>
        </w:numPr>
        <w:spacing w:after="136" w:line="231" w:lineRule="atLeast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За ненадлежащее исполнение или неисполнение своих должностных обязанностей, предусмотренных, настоящей должностной инструкцией, - в пределах, определенных действующим трудовым законодательством РФ. </w:t>
      </w:r>
    </w:p>
    <w:p w:rsidR="002734AF" w:rsidRPr="002734AF" w:rsidRDefault="002734AF" w:rsidP="00D43D6C">
      <w:pPr>
        <w:numPr>
          <w:ilvl w:val="0"/>
          <w:numId w:val="5"/>
        </w:numPr>
        <w:spacing w:after="136" w:line="231" w:lineRule="atLeast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РФ. </w:t>
      </w:r>
    </w:p>
    <w:p w:rsidR="002734AF" w:rsidRPr="002734AF" w:rsidRDefault="002734AF" w:rsidP="00D43D6C">
      <w:pPr>
        <w:numPr>
          <w:ilvl w:val="0"/>
          <w:numId w:val="5"/>
        </w:numPr>
        <w:spacing w:after="136" w:line="231" w:lineRule="atLeast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 xml:space="preserve">За причинение материального ущерба – в пределах, определенных действующим трудовым и гражданским законодательством РФ. </w:t>
      </w:r>
    </w:p>
    <w:p w:rsidR="002734AF" w:rsidRPr="002734AF" w:rsidRDefault="002734AF" w:rsidP="00D43D6C">
      <w:pPr>
        <w:numPr>
          <w:ilvl w:val="0"/>
          <w:numId w:val="5"/>
        </w:numPr>
        <w:spacing w:after="136" w:line="231" w:lineRule="atLeast"/>
        <w:rPr>
          <w:rFonts w:ascii="Times New Roman" w:hAnsi="Times New Roman" w:cs="Times New Roman"/>
        </w:rPr>
      </w:pPr>
      <w:r w:rsidRPr="002734AF">
        <w:rPr>
          <w:rFonts w:ascii="Times New Roman" w:hAnsi="Times New Roman" w:cs="Times New Roman"/>
        </w:rPr>
        <w:t>За несоблюдение трудовой и исполнительской дисциплины -  в пределах ТК РФ.</w:t>
      </w:r>
    </w:p>
    <w:p w:rsidR="002734AF" w:rsidRPr="002734AF" w:rsidRDefault="002734AF" w:rsidP="00D43D6C">
      <w:pPr>
        <w:spacing w:after="136" w:line="231" w:lineRule="atLeast"/>
        <w:ind w:left="720"/>
        <w:rPr>
          <w:rFonts w:ascii="Times New Roman" w:hAnsi="Times New Roman" w:cs="Times New Roman"/>
        </w:rPr>
      </w:pPr>
    </w:p>
    <w:p w:rsidR="002734AF" w:rsidRPr="002734AF" w:rsidRDefault="002734AF" w:rsidP="00D43D6C">
      <w:pPr>
        <w:pStyle w:val="a5"/>
        <w:ind w:left="360"/>
      </w:pPr>
      <w:r w:rsidRPr="002734AF">
        <w:t xml:space="preserve">С инструкцией </w:t>
      </w:r>
      <w:r w:rsidR="00D43D6C">
        <w:t xml:space="preserve"> </w:t>
      </w:r>
      <w:proofErr w:type="gramStart"/>
      <w:r w:rsidRPr="002734AF">
        <w:t>ознакомлен</w:t>
      </w:r>
      <w:proofErr w:type="gramEnd"/>
      <w:r w:rsidRPr="002734AF">
        <w:t>: ______________ /__________</w:t>
      </w:r>
    </w:p>
    <w:p w:rsidR="002734AF" w:rsidRPr="002734AF" w:rsidRDefault="002734AF" w:rsidP="00D43D6C">
      <w:pPr>
        <w:pStyle w:val="a5"/>
        <w:ind w:left="360"/>
      </w:pPr>
      <w:r w:rsidRPr="002734AF">
        <w:t xml:space="preserve">                                                                 (подпись) /(Ф.И.О.)</w:t>
      </w:r>
      <w:r w:rsidRPr="002734AF">
        <w:br/>
      </w:r>
    </w:p>
    <w:p w:rsidR="002734AF" w:rsidRPr="002734AF" w:rsidRDefault="002734AF" w:rsidP="00D43D6C">
      <w:pPr>
        <w:pStyle w:val="a5"/>
        <w:ind w:left="360"/>
      </w:pPr>
    </w:p>
    <w:p w:rsidR="002734AF" w:rsidRPr="002734AF" w:rsidRDefault="002734AF" w:rsidP="00D43D6C">
      <w:pPr>
        <w:pStyle w:val="a5"/>
        <w:ind w:left="360"/>
      </w:pPr>
    </w:p>
    <w:p w:rsidR="002734AF" w:rsidRPr="002734AF" w:rsidRDefault="002734AF" w:rsidP="00D43D6C">
      <w:pPr>
        <w:pStyle w:val="a5"/>
        <w:ind w:left="360"/>
      </w:pPr>
    </w:p>
    <w:p w:rsidR="002734AF" w:rsidRPr="002734AF" w:rsidRDefault="002734AF" w:rsidP="00D43D6C">
      <w:pPr>
        <w:pStyle w:val="a5"/>
        <w:ind w:left="360"/>
      </w:pPr>
    </w:p>
    <w:p w:rsidR="002734AF" w:rsidRPr="00C95A11" w:rsidRDefault="002734AF" w:rsidP="00D43D6C">
      <w:pPr>
        <w:pStyle w:val="a5"/>
        <w:ind w:left="360"/>
      </w:pPr>
    </w:p>
    <w:p w:rsidR="003243A1" w:rsidRDefault="003243A1"/>
    <w:sectPr w:rsidR="003243A1" w:rsidSect="002A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F39"/>
    <w:multiLevelType w:val="hybridMultilevel"/>
    <w:tmpl w:val="0DA002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9C61BE"/>
    <w:multiLevelType w:val="hybridMultilevel"/>
    <w:tmpl w:val="11C06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5462FD"/>
    <w:multiLevelType w:val="hybridMultilevel"/>
    <w:tmpl w:val="A9C68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683957"/>
    <w:multiLevelType w:val="hybridMultilevel"/>
    <w:tmpl w:val="DC58B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3F3D50"/>
    <w:multiLevelType w:val="hybridMultilevel"/>
    <w:tmpl w:val="D8746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4AF"/>
    <w:rsid w:val="002734AF"/>
    <w:rsid w:val="002A4C4F"/>
    <w:rsid w:val="003243A1"/>
    <w:rsid w:val="003C5424"/>
    <w:rsid w:val="006B1AD0"/>
    <w:rsid w:val="00D4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34A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2734AF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Normal (Web)"/>
    <w:basedOn w:val="a"/>
    <w:rsid w:val="0027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2734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1373</Words>
  <Characters>7829</Characters>
  <Application>Microsoft Office Word</Application>
  <DocSecurity>0</DocSecurity>
  <Lines>65</Lines>
  <Paragraphs>18</Paragraphs>
  <ScaleCrop>false</ScaleCrop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2022-05-11T03:22:00Z</dcterms:created>
  <dcterms:modified xsi:type="dcterms:W3CDTF">2022-05-12T03:33:00Z</dcterms:modified>
</cp:coreProperties>
</file>