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67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Отчет ГБОУ «Шумихинская специальная (коррекционная) школа-интернат»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о выполнении г</w:t>
      </w: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>осударственно</w:t>
      </w: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го</w:t>
      </w: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 xml:space="preserve"> задани</w:t>
      </w: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я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>за 202</w:t>
      </w:r>
      <w:r w:rsidR="00182606">
        <w:rPr>
          <w:rFonts w:ascii="Arial" w:eastAsia="Courier New" w:hAnsi="Arial" w:cs="Courier New"/>
          <w:kern w:val="2"/>
          <w:sz w:val="24"/>
          <w:szCs w:val="24"/>
          <w:lang w:eastAsia="ru-RU"/>
        </w:rPr>
        <w:t>3</w:t>
      </w:r>
      <w:r>
        <w:rPr>
          <w:rFonts w:ascii="Arial" w:eastAsia="Courier New" w:hAnsi="Arial" w:cs="Courier New"/>
          <w:kern w:val="2"/>
          <w:sz w:val="24"/>
          <w:szCs w:val="24"/>
          <w:lang w:eastAsia="ru-RU"/>
        </w:rPr>
        <w:t xml:space="preserve"> год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tbl>
      <w:tblPr>
        <w:tblW w:w="0" w:type="auto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9"/>
        <w:gridCol w:w="2408"/>
      </w:tblGrid>
      <w:tr w:rsidR="00B10B67" w:rsidRPr="00743249" w:rsidTr="00B330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Дата начала действия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18260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01.01.202</w:t>
            </w:r>
            <w:r w:rsidR="00182606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B10B67" w:rsidRPr="00743249" w:rsidTr="00B330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Дата окончания действия (в случае досрочного прекращения выполнения государственного задания)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8157"/>
      </w:tblGrid>
      <w:tr w:rsidR="00B10B67" w:rsidRPr="00743249" w:rsidTr="00B330E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 xml:space="preserve"> </w:t>
            </w:r>
            <w:r w:rsidRPr="00743249">
              <w:rPr>
                <w:rFonts w:ascii="Arial" w:eastAsia="Arial Unicode MS" w:hAnsi="Arial" w:cs="Courier New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43249">
              <w:rPr>
                <w:rFonts w:ascii="Arial" w:eastAsia="Arial Unicode MS" w:hAnsi="Arial" w:cs="Courier New"/>
                <w:kern w:val="2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учреждения Курганской области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 xml:space="preserve">Государственное </w:t>
            </w:r>
            <w:r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>бюджетное</w:t>
            </w:r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 xml:space="preserve"> общеобразовательное учреждение «Шумихинская специальная (коррекционная) школа-интернат»</w:t>
            </w:r>
          </w:p>
        </w:tc>
      </w:tr>
      <w:tr w:rsidR="00B10B67" w:rsidRPr="00743249" w:rsidTr="00B330E3">
        <w:trPr>
          <w:trHeight w:val="4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 xml:space="preserve">Вид деятельности </w:t>
            </w:r>
            <w:proofErr w:type="gramStart"/>
            <w:r w:rsidRPr="00743249">
              <w:rPr>
                <w:rFonts w:ascii="Arial" w:eastAsia="Courier New" w:hAnsi="Arial" w:cs="Courier New"/>
                <w:kern w:val="2"/>
                <w:sz w:val="24"/>
                <w:szCs w:val="24"/>
                <w:lang w:eastAsia="ru-RU"/>
              </w:rPr>
              <w:t>государственного</w:t>
            </w:r>
            <w:proofErr w:type="gramEnd"/>
          </w:p>
          <w:p w:rsidR="00B10B67" w:rsidRPr="00743249" w:rsidRDefault="00B10B67" w:rsidP="00B330E3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учреждения Курганской области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keepNext/>
              <w:widowControl w:val="0"/>
              <w:suppressAutoHyphens/>
              <w:spacing w:after="0" w:line="240" w:lineRule="auto"/>
              <w:rPr>
                <w:rFonts w:ascii="Arial" w:eastAsia="Arial Unicode MS" w:hAnsi="Arial" w:cs="Tahoma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ahoma"/>
                <w:kern w:val="2"/>
                <w:sz w:val="24"/>
                <w:szCs w:val="24"/>
                <w:lang w:eastAsia="ru-RU"/>
              </w:rPr>
              <w:t>85.12 Образование начальное общее</w:t>
            </w:r>
          </w:p>
          <w:p w:rsidR="00B10B67" w:rsidRPr="00743249" w:rsidRDefault="00B10B67" w:rsidP="00B330E3">
            <w:pPr>
              <w:widowControl w:val="0"/>
              <w:suppressAutoHyphens/>
              <w:spacing w:after="120" w:line="240" w:lineRule="auto"/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</w:pP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85.13</w:t>
            </w: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 xml:space="preserve"> Образование </w:t>
            </w: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>основное</w:t>
            </w:r>
            <w:r w:rsidRPr="00743249">
              <w:rPr>
                <w:rFonts w:ascii="Arial" w:eastAsia="Arial Unicode MS" w:hAnsi="Arial" w:cs="Times New Roman"/>
                <w:kern w:val="2"/>
                <w:sz w:val="24"/>
                <w:szCs w:val="24"/>
                <w:lang w:eastAsia="ru-RU"/>
              </w:rPr>
              <w:t xml:space="preserve"> общее</w:t>
            </w:r>
          </w:p>
        </w:tc>
      </w:tr>
    </w:tbl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>ЧАСТЬ 1. Сведения об оказываемых государственных услугах</w:t>
      </w:r>
    </w:p>
    <w:p w:rsidR="00B10B67" w:rsidRPr="00743249" w:rsidRDefault="00B10B67" w:rsidP="00B10B67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  <w:proofErr w:type="gramStart"/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>(формируется при установлении государственного задания на оказание</w:t>
      </w:r>
      <w:proofErr w:type="gramEnd"/>
    </w:p>
    <w:p w:rsidR="00B10B67" w:rsidRPr="00743249" w:rsidRDefault="00B10B67" w:rsidP="00B10B67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>государственной (</w:t>
      </w:r>
      <w:proofErr w:type="spellStart"/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>ых</w:t>
      </w:r>
      <w:proofErr w:type="spellEnd"/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>) услуги (услуг) и содержит требования к оказанию государственной услуги (услуг)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 xml:space="preserve">РАЗДЕЛ 1 </w:t>
      </w:r>
    </w:p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0"/>
          <w:szCs w:val="24"/>
          <w:lang w:eastAsia="ru-RU"/>
        </w:rPr>
      </w:pPr>
    </w:p>
    <w:p w:rsidR="00497DB6" w:rsidRPr="00D778D3" w:rsidRDefault="00B10B67" w:rsidP="00497DB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kern w:val="1"/>
          <w:sz w:val="24"/>
          <w:szCs w:val="24"/>
          <w:u w:val="single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1. Наименование государственной услуги: </w:t>
      </w:r>
      <w:r w:rsidR="00497DB6" w:rsidRPr="00D778D3">
        <w:rPr>
          <w:rFonts w:ascii="Arial" w:eastAsia="Calibri" w:hAnsi="Arial" w:cs="Arial"/>
          <w:color w:val="000000"/>
          <w:kern w:val="1"/>
          <w:sz w:val="24"/>
          <w:szCs w:val="24"/>
          <w:u w:val="single"/>
        </w:rPr>
        <w:t xml:space="preserve">реализация адаптированных основных общеобразовательных программ начального общего образования. 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2. Код по общероссийскому базовому перечню или региональному перечню:  </w:t>
      </w:r>
      <w:r w:rsidR="00497DB6" w:rsidRPr="00D778D3">
        <w:rPr>
          <w:rFonts w:ascii="Arial" w:eastAsia="Arial Unicode MS" w:hAnsi="Arial" w:cs="Arial"/>
          <w:color w:val="000000"/>
          <w:kern w:val="1"/>
          <w:sz w:val="24"/>
          <w:szCs w:val="24"/>
          <w:u w:val="single"/>
        </w:rPr>
        <w:t>801012О.99.0.БА81А320000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 xml:space="preserve">3. Категории потребителей государственной услуги: </w:t>
      </w:r>
      <w:r w:rsidRPr="00743249"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  <w:t xml:space="preserve">физические лица 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1) показатели, характеризующие качество государственной услуги: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tbl>
      <w:tblPr>
        <w:tblW w:w="1389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539"/>
        <w:gridCol w:w="1119"/>
        <w:gridCol w:w="1119"/>
        <w:gridCol w:w="1119"/>
        <w:gridCol w:w="1119"/>
        <w:gridCol w:w="1258"/>
        <w:gridCol w:w="1399"/>
        <w:gridCol w:w="1259"/>
        <w:gridCol w:w="1119"/>
        <w:gridCol w:w="1258"/>
        <w:gridCol w:w="1584"/>
      </w:tblGrid>
      <w:tr w:rsidR="00B10B67" w:rsidRPr="00743249" w:rsidTr="00B330E3">
        <w:trPr>
          <w:trHeight w:val="269"/>
        </w:trPr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Условия (форма) оказания государственной услуги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качества государственной услуги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качества государственной услуги</w:t>
            </w:r>
          </w:p>
        </w:tc>
      </w:tr>
      <w:tr w:rsidR="00B10B67" w:rsidRPr="00743249" w:rsidTr="00B330E3">
        <w:trPr>
          <w:trHeight w:val="229"/>
        </w:trPr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33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3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1826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182606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3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691E7C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rPr>
          <w:trHeight w:val="508"/>
        </w:trPr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 форм (условий) оказания услуги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rPr>
          <w:trHeight w:val="134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B6" w:rsidRPr="00497DB6" w:rsidRDefault="00497DB6" w:rsidP="00497D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</w:pPr>
            <w:r w:rsidRPr="00497DB6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  <w:t>801012О.99.0.БА81</w:t>
            </w:r>
          </w:p>
          <w:p w:rsidR="00B10B67" w:rsidRPr="00743249" w:rsidRDefault="00497DB6" w:rsidP="00497D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497DB6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  <w:t>АЗ20000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497DB6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497DB6">
              <w:rPr>
                <w:rFonts w:ascii="Arial" w:eastAsia="Courier New" w:hAnsi="Arial" w:cs="Courier New"/>
                <w:kern w:val="1"/>
                <w:sz w:val="20"/>
                <w:szCs w:val="20"/>
              </w:rPr>
              <w:t>Реализация адаптированных основных общеобразовательных программ на уровне начального общего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7432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чная</w:t>
            </w:r>
          </w:p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</w:pPr>
            <w:r w:rsidRPr="00A31ADE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  <w:t>реализация адаптированных основных общеобразовательных программ  на уровне начального общего образования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497DB6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2F204C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B10B67" w:rsidRPr="00743249" w:rsidRDefault="00B10B67" w:rsidP="00B10B67">
      <w:pPr>
        <w:widowControl w:val="0"/>
        <w:suppressAutoHyphens/>
        <w:spacing w:after="0" w:line="240" w:lineRule="auto"/>
        <w:ind w:firstLine="546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spacing w:after="0" w:line="240" w:lineRule="auto"/>
        <w:ind w:firstLine="546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 xml:space="preserve">2) показатели, характеризующие объем государственной услуги (в натуральных показателях): </w:t>
      </w:r>
    </w:p>
    <w:tbl>
      <w:tblPr>
        <w:tblW w:w="138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275"/>
        <w:gridCol w:w="854"/>
        <w:gridCol w:w="851"/>
        <w:gridCol w:w="852"/>
        <w:gridCol w:w="1135"/>
        <w:gridCol w:w="992"/>
        <w:gridCol w:w="1418"/>
        <w:gridCol w:w="993"/>
        <w:gridCol w:w="992"/>
        <w:gridCol w:w="850"/>
        <w:gridCol w:w="993"/>
        <w:gridCol w:w="850"/>
        <w:gridCol w:w="992"/>
        <w:gridCol w:w="851"/>
      </w:tblGrid>
      <w:tr w:rsidR="00B10B67" w:rsidRPr="00743249" w:rsidTr="00B330E3">
        <w:trPr>
          <w:trHeight w:val="316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5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Условия (форма) оказания государственной услуги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объема государственной услуги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объема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Средний размер платы (цена, тариф), рублей</w:t>
            </w:r>
          </w:p>
        </w:tc>
      </w:tr>
      <w:tr w:rsidR="00B10B67" w:rsidRPr="00743249" w:rsidTr="00B330E3">
        <w:trPr>
          <w:trHeight w:val="645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1826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182606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3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Причины отклонений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1826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182606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3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ый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DD" w:rsidRPr="005971DD" w:rsidRDefault="005971DD" w:rsidP="005971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</w:pPr>
            <w:r w:rsidRPr="005971DD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  <w:t>801012О.99.0.БА81</w:t>
            </w:r>
          </w:p>
          <w:p w:rsidR="00B10B67" w:rsidRPr="00D778D3" w:rsidRDefault="005971DD" w:rsidP="005971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  <w:t>АЗ20000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D778D3" w:rsidRDefault="005971DD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Courier New"/>
                <w:kern w:val="1"/>
                <w:sz w:val="20"/>
                <w:szCs w:val="20"/>
              </w:rPr>
              <w:t>реализация адаптир</w:t>
            </w:r>
            <w:r w:rsidRPr="00D778D3">
              <w:rPr>
                <w:rFonts w:ascii="Arial" w:eastAsia="Courier New" w:hAnsi="Arial" w:cs="Courier New"/>
                <w:kern w:val="1"/>
                <w:sz w:val="20"/>
                <w:szCs w:val="20"/>
              </w:rPr>
              <w:lastRenderedPageBreak/>
              <w:t>ованных основных общеобразовательных программ на уровне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D778D3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D778D3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D778D3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D778D3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D778D3" w:rsidRDefault="005971DD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Arial"/>
                <w:kern w:val="1"/>
                <w:sz w:val="20"/>
                <w:szCs w:val="20"/>
              </w:rPr>
              <w:t xml:space="preserve">число </w:t>
            </w:r>
            <w:proofErr w:type="gramStart"/>
            <w:r w:rsidRPr="00D778D3">
              <w:rPr>
                <w:rFonts w:ascii="Arial" w:eastAsia="Courier New" w:hAnsi="Arial" w:cs="Arial"/>
                <w:kern w:val="1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D778D3" w:rsidRDefault="005971DD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D778D3">
              <w:rPr>
                <w:rFonts w:ascii="Arial" w:eastAsia="Courier New" w:hAnsi="Arial" w:cs="Arial"/>
                <w:color w:val="000000"/>
                <w:kern w:val="1"/>
                <w:sz w:val="20"/>
                <w:szCs w:val="20"/>
              </w:rPr>
              <w:t>обучающиеся с умственн</w:t>
            </w:r>
            <w:r w:rsidRPr="00D778D3">
              <w:rPr>
                <w:rFonts w:ascii="Arial" w:eastAsia="Courier New" w:hAnsi="Arial" w:cs="Arial"/>
                <w:color w:val="000000"/>
                <w:kern w:val="1"/>
                <w:sz w:val="20"/>
                <w:szCs w:val="20"/>
              </w:rPr>
              <w:lastRenderedPageBreak/>
              <w:t>ой отсталостью (интеллектуальными нарушениями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D778D3" w:rsidRDefault="005971DD" w:rsidP="001826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3</w:t>
            </w:r>
            <w:r w:rsidR="0018260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D778D3" w:rsidRDefault="005971DD" w:rsidP="004F18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="004F1837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D778D3" w:rsidRDefault="004F1837" w:rsidP="00B1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>в</w:t>
            </w:r>
            <w:r w:rsidR="0018260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>новь прибывшие 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</w:tr>
    </w:tbl>
    <w:p w:rsidR="005971DD" w:rsidRDefault="005971DD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t xml:space="preserve">РАЗДЕЛ 2 </w:t>
      </w:r>
    </w:p>
    <w:p w:rsidR="00A31ADE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1. Наименование государственной услуги: </w:t>
      </w:r>
      <w:r w:rsidR="00A31ADE" w:rsidRPr="00A31ADE">
        <w:rPr>
          <w:rFonts w:ascii="Arial" w:eastAsia="Arial Unicode MS" w:hAnsi="Arial" w:cs="Arial"/>
          <w:color w:val="000000"/>
          <w:kern w:val="1"/>
          <w:sz w:val="24"/>
          <w:szCs w:val="24"/>
          <w:u w:val="single"/>
        </w:rPr>
        <w:t>Реализация адаптированных  основных общеобразовательных программ основного общего образования</w:t>
      </w:r>
      <w:r w:rsidR="00A31ADE" w:rsidRPr="00A31ADE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 </w:t>
      </w:r>
    </w:p>
    <w:p w:rsidR="00A31ADE" w:rsidRPr="00A31ADE" w:rsidRDefault="00B10B67" w:rsidP="00A31AD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u w:val="single"/>
        </w:rPr>
      </w:pPr>
      <w:r w:rsidRPr="00A31ADE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2. Код по общероссийскому базовому перечню или региональному перечню: </w:t>
      </w:r>
      <w:r w:rsidR="00A31ADE" w:rsidRPr="00A31ADE">
        <w:rPr>
          <w:rFonts w:ascii="Arial" w:eastAsia="Arial Unicode MS" w:hAnsi="Arial" w:cs="Arial"/>
          <w:color w:val="000000"/>
          <w:kern w:val="1"/>
          <w:sz w:val="24"/>
          <w:szCs w:val="24"/>
          <w:u w:val="single"/>
        </w:rPr>
        <w:t>802111О.99.0.БА96АЗ38000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>3. Категории потребителей государственной услуги</w:t>
      </w:r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 xml:space="preserve">: </w:t>
      </w:r>
      <w:r w:rsidRPr="00743249"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  <w:t>физические лица</w:t>
      </w:r>
      <w:r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  <w:t>.</w:t>
      </w:r>
      <w:r w:rsidRPr="00743249"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  <w:t xml:space="preserve"> 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1) показатели, характеризующие качество государственной услуги: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tbl>
      <w:tblPr>
        <w:tblW w:w="1389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535"/>
        <w:gridCol w:w="3348"/>
        <w:gridCol w:w="1116"/>
        <w:gridCol w:w="1254"/>
        <w:gridCol w:w="1395"/>
        <w:gridCol w:w="1255"/>
        <w:gridCol w:w="1116"/>
        <w:gridCol w:w="1254"/>
        <w:gridCol w:w="1619"/>
      </w:tblGrid>
      <w:tr w:rsidR="00B10B67" w:rsidRPr="00743249" w:rsidTr="00B330E3">
        <w:trPr>
          <w:trHeight w:val="270"/>
        </w:trPr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Условия (форма) оказания государственной услуги 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качества государственной услуги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качества государственной услуги</w:t>
            </w:r>
          </w:p>
        </w:tc>
      </w:tr>
      <w:tr w:rsidR="00B10B67" w:rsidRPr="00743249" w:rsidTr="00B330E3">
        <w:trPr>
          <w:trHeight w:val="230"/>
        </w:trPr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1826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182606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3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A31ADE" w:rsidRPr="00743249" w:rsidTr="00C86B9E">
        <w:trPr>
          <w:trHeight w:val="510"/>
        </w:trPr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</w:t>
            </w:r>
          </w:p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 форм (условий) оказания услуги</w:t>
            </w:r>
          </w:p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A31ADE" w:rsidRPr="00743249" w:rsidTr="00722469">
        <w:trPr>
          <w:trHeight w:val="130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A31ADE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  <w:lastRenderedPageBreak/>
              <w:t>802111О.99.0БА96А338000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A31ADE">
              <w:rPr>
                <w:rFonts w:ascii="Arial" w:eastAsia="Courier New" w:hAnsi="Arial" w:cs="Arial"/>
                <w:kern w:val="1"/>
                <w:sz w:val="20"/>
                <w:szCs w:val="20"/>
              </w:rPr>
              <w:t>Реализация адаптированных основных общеобразовательных программ на уровне основного общего образования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E" w:rsidRPr="00743249" w:rsidRDefault="00A31ADE" w:rsidP="00B33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r w:rsidRPr="007432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чная</w:t>
            </w:r>
          </w:p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</w:pPr>
            <w:r w:rsidRPr="00A31ADE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  <w:t>реализация адаптированных основных общеобразовательных программ  на уровне основного общего образования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182606" w:rsidP="004F18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9</w:t>
            </w:r>
            <w:r w:rsidR="004F1837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spacing w:after="0" w:line="240" w:lineRule="auto"/>
        <w:ind w:firstLine="546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 xml:space="preserve">2) показатели, характеризующие объем государственной услуги (в натуральных показателях): </w:t>
      </w:r>
    </w:p>
    <w:tbl>
      <w:tblPr>
        <w:tblW w:w="138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275"/>
        <w:gridCol w:w="2557"/>
        <w:gridCol w:w="1135"/>
        <w:gridCol w:w="992"/>
        <w:gridCol w:w="1418"/>
        <w:gridCol w:w="993"/>
        <w:gridCol w:w="992"/>
        <w:gridCol w:w="850"/>
        <w:gridCol w:w="993"/>
        <w:gridCol w:w="850"/>
        <w:gridCol w:w="992"/>
        <w:gridCol w:w="851"/>
      </w:tblGrid>
      <w:tr w:rsidR="00B10B67" w:rsidRPr="00743249" w:rsidTr="00B330E3">
        <w:trPr>
          <w:trHeight w:val="316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Условия (форма) оказания государственной услуги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объема государственной услуги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объема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Средний размер платы (цена, тариф), рублей</w:t>
            </w:r>
          </w:p>
        </w:tc>
      </w:tr>
      <w:tr w:rsidR="00B10B67" w:rsidRPr="00743249" w:rsidTr="00B330E3">
        <w:trPr>
          <w:trHeight w:val="645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1826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182606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3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Причины отклонений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1826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182606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3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1826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182606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4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(первый 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1826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202</w:t>
            </w:r>
            <w:r w:rsidR="00182606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5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(второй год планового периода)</w:t>
            </w:r>
          </w:p>
        </w:tc>
      </w:tr>
      <w:tr w:rsidR="00A31ADE" w:rsidRPr="00743249" w:rsidTr="009929B3"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</w:t>
            </w:r>
          </w:p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1ADE" w:rsidRPr="00743249" w:rsidRDefault="00A31ADE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A31ADE" w:rsidRPr="00743249" w:rsidTr="008A12AB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A31ADE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</w:rPr>
              <w:t>802111О.99.0БА96А338000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A31ADE">
              <w:rPr>
                <w:rFonts w:ascii="Arial" w:eastAsia="Courier New" w:hAnsi="Arial" w:cs="Courier New"/>
                <w:kern w:val="1"/>
                <w:sz w:val="20"/>
                <w:szCs w:val="20"/>
              </w:rPr>
              <w:t>Реализация адаптированных основных общеобразовательных программ на уровне основного общего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E" w:rsidRPr="00D778D3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D778D3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</w:pPr>
            <w:r w:rsidRPr="00D778D3">
              <w:rPr>
                <w:rFonts w:ascii="Arial" w:eastAsia="Courier New" w:hAnsi="Arial" w:cs="Courier New"/>
                <w:kern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A31ADE">
              <w:rPr>
                <w:rFonts w:ascii="Arial" w:eastAsia="Courier New" w:hAnsi="Arial" w:cs="Arial"/>
                <w:kern w:val="1"/>
                <w:sz w:val="20"/>
                <w:szCs w:val="20"/>
              </w:rPr>
              <w:t xml:space="preserve">число </w:t>
            </w:r>
            <w:proofErr w:type="gramStart"/>
            <w:r w:rsidRPr="00A31ADE">
              <w:rPr>
                <w:rFonts w:ascii="Arial" w:eastAsia="Courier New" w:hAnsi="Arial" w:cs="Arial"/>
                <w:kern w:val="1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Courier New" w:hAnsi="Arial" w:cs="Arial"/>
                <w:color w:val="000000"/>
                <w:kern w:val="1"/>
                <w:sz w:val="20"/>
                <w:szCs w:val="20"/>
              </w:rPr>
              <w:t>о</w:t>
            </w:r>
            <w:r w:rsidRPr="00A31ADE">
              <w:rPr>
                <w:rFonts w:ascii="Arial" w:eastAsia="Courier New" w:hAnsi="Arial" w:cs="Arial"/>
                <w:color w:val="000000"/>
                <w:kern w:val="1"/>
                <w:sz w:val="20"/>
                <w:szCs w:val="20"/>
              </w:rPr>
              <w:t>бучающиеся</w:t>
            </w:r>
            <w:proofErr w:type="gramEnd"/>
            <w:r w:rsidRPr="00A31ADE">
              <w:rPr>
                <w:rFonts w:ascii="Arial" w:eastAsia="Courier New" w:hAnsi="Arial" w:cs="Arial"/>
                <w:color w:val="000000"/>
                <w:kern w:val="1"/>
                <w:sz w:val="20"/>
                <w:szCs w:val="20"/>
              </w:rPr>
              <w:t xml:space="preserve"> с умственной отсталостью (интеллектуальными нарушениями</w:t>
            </w:r>
            <w:r>
              <w:rPr>
                <w:rFonts w:ascii="Arial" w:eastAsia="Courier New" w:hAnsi="Arial" w:cs="Arial"/>
                <w:color w:val="000000"/>
                <w:kern w:val="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D778D3" w:rsidRDefault="00182606" w:rsidP="00A31A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D778D3" w:rsidRDefault="002F204C" w:rsidP="004F18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>5</w:t>
            </w:r>
            <w:r w:rsidR="004F1837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D778D3" w:rsidRDefault="004F183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>в</w:t>
            </w:r>
            <w:bookmarkStart w:id="0" w:name="_GoBack"/>
            <w:bookmarkEnd w:id="0"/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>ыбывшие</w:t>
            </w:r>
            <w:r w:rsidR="00A31ADE" w:rsidRPr="00D778D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eastAsia="ru-RU"/>
              </w:rPr>
              <w:t xml:space="preserve"> 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DE" w:rsidRPr="00743249" w:rsidRDefault="00A31ADE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</w:tr>
    </w:tbl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p w:rsidR="00B91C2A" w:rsidRDefault="00B91C2A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91C2A" w:rsidRDefault="00B91C2A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91C2A" w:rsidRDefault="00B91C2A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  <w:r w:rsidRPr="00743249">
        <w:rPr>
          <w:rFonts w:ascii="Arial" w:eastAsia="Courier New" w:hAnsi="Arial" w:cs="Courier New"/>
          <w:kern w:val="2"/>
          <w:sz w:val="24"/>
          <w:szCs w:val="24"/>
          <w:lang w:eastAsia="ru-RU"/>
        </w:rPr>
        <w:lastRenderedPageBreak/>
        <w:t xml:space="preserve">РАЗДЕЛ 3 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ourier New" w:hAnsi="Arial" w:cs="Courier New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1. Наименование государственной услуги: </w:t>
      </w:r>
      <w:r>
        <w:rPr>
          <w:rFonts w:ascii="Arial" w:eastAsia="Arial Unicode MS" w:hAnsi="Arial" w:cs="Arial"/>
          <w:color w:val="000000"/>
          <w:kern w:val="2"/>
          <w:sz w:val="24"/>
          <w:szCs w:val="24"/>
          <w:u w:val="single"/>
          <w:lang w:eastAsia="ru-RU"/>
        </w:rPr>
        <w:t>Присмотр и уход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Arial"/>
          <w:color w:val="000000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 xml:space="preserve">2. Код по общероссийскому базовому перечню или региональному перечню: </w:t>
      </w:r>
      <w:r w:rsidR="00D51D6F" w:rsidRPr="00D778D3">
        <w:rPr>
          <w:rFonts w:ascii="Arial" w:eastAsia="Calibri" w:hAnsi="Arial" w:cs="Arial"/>
          <w:sz w:val="24"/>
          <w:szCs w:val="24"/>
          <w:u w:val="single"/>
          <w:shd w:val="clear" w:color="auto" w:fill="FFFFFF"/>
        </w:rPr>
        <w:t>880900О.99.0.ББ05АА22000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>3. Категории потребителей государственной услуги</w:t>
      </w:r>
      <w:r w:rsidRPr="00743249">
        <w:rPr>
          <w:rFonts w:ascii="Arial" w:eastAsia="Arial Unicode MS" w:hAnsi="Arial" w:cs="Times New Roman"/>
          <w:kern w:val="2"/>
          <w:sz w:val="20"/>
          <w:szCs w:val="24"/>
          <w:lang w:eastAsia="ru-RU"/>
        </w:rPr>
        <w:t xml:space="preserve">: </w:t>
      </w:r>
      <w:r w:rsidRPr="00743249">
        <w:rPr>
          <w:rFonts w:ascii="Arial" w:eastAsia="Arial Unicode MS" w:hAnsi="Arial" w:cs="Times New Roman"/>
          <w:kern w:val="2"/>
          <w:sz w:val="24"/>
          <w:szCs w:val="24"/>
          <w:u w:val="single"/>
          <w:lang w:eastAsia="ru-RU"/>
        </w:rPr>
        <w:t xml:space="preserve">физические лица 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B10B67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  <w:r w:rsidRPr="00743249">
        <w:rPr>
          <w:rFonts w:ascii="Arial" w:eastAsia="Calibri" w:hAnsi="Arial" w:cs="Calibri"/>
          <w:kern w:val="2"/>
          <w:sz w:val="24"/>
          <w:szCs w:val="24"/>
          <w:lang w:eastAsia="ru-RU"/>
        </w:rPr>
        <w:t>1) показатели, характеризующие качество государственной услуги:</w:t>
      </w:r>
    </w:p>
    <w:p w:rsidR="00B10B67" w:rsidRPr="00743249" w:rsidRDefault="00B10B67" w:rsidP="00B10B6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Calibri"/>
          <w:kern w:val="2"/>
          <w:sz w:val="24"/>
          <w:szCs w:val="24"/>
          <w:lang w:eastAsia="ru-RU"/>
        </w:rPr>
      </w:pPr>
    </w:p>
    <w:tbl>
      <w:tblPr>
        <w:tblW w:w="1389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545"/>
        <w:gridCol w:w="1123"/>
        <w:gridCol w:w="1123"/>
        <w:gridCol w:w="1124"/>
        <w:gridCol w:w="1123"/>
        <w:gridCol w:w="1263"/>
        <w:gridCol w:w="1404"/>
        <w:gridCol w:w="1264"/>
        <w:gridCol w:w="1123"/>
        <w:gridCol w:w="1263"/>
        <w:gridCol w:w="1537"/>
      </w:tblGrid>
      <w:tr w:rsidR="00B10B67" w:rsidRPr="00743249" w:rsidTr="00B330E3">
        <w:trPr>
          <w:trHeight w:val="274"/>
        </w:trPr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3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Условия (форма) оказания государственной услуги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качества государственной услуги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качества государственной услуги</w:t>
            </w:r>
          </w:p>
        </w:tc>
      </w:tr>
      <w:tr w:rsidR="00B10B67" w:rsidRPr="00743249" w:rsidTr="00B330E3">
        <w:trPr>
          <w:trHeight w:val="233"/>
        </w:trPr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33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4F18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4F1837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3</w:t>
            </w:r>
            <w:r w:rsidRPr="00691E7C">
              <w:rPr>
                <w:sz w:val="16"/>
                <w:szCs w:val="16"/>
              </w:rPr>
              <w:t xml:space="preserve"> 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rPr>
          <w:trHeight w:val="517"/>
        </w:trPr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 форм (условий) оказания услуги</w:t>
            </w:r>
          </w:p>
        </w:tc>
        <w:tc>
          <w:tcPr>
            <w:tcW w:w="126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B10B67" w:rsidRPr="00743249" w:rsidTr="00B330E3">
        <w:trPr>
          <w:trHeight w:val="36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891CEC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891CEC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880900О.99.0.ББ05АА22000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Присмотр и уход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4F183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4F183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B10B67" w:rsidRPr="00743249" w:rsidRDefault="00B10B67" w:rsidP="00B10B67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</w:p>
    <w:p w:rsidR="00B10B67" w:rsidRPr="00743249" w:rsidRDefault="00B10B67" w:rsidP="00B10B67">
      <w:pPr>
        <w:widowControl w:val="0"/>
        <w:suppressAutoHyphens/>
        <w:spacing w:after="0" w:line="240" w:lineRule="auto"/>
        <w:ind w:firstLine="546"/>
        <w:rPr>
          <w:rFonts w:ascii="Arial" w:eastAsia="Arial Unicode MS" w:hAnsi="Arial" w:cs="Times New Roman"/>
          <w:kern w:val="2"/>
          <w:sz w:val="24"/>
          <w:szCs w:val="24"/>
          <w:lang w:eastAsia="ru-RU"/>
        </w:rPr>
      </w:pPr>
      <w:r w:rsidRPr="00743249">
        <w:rPr>
          <w:rFonts w:ascii="Arial" w:eastAsia="Arial Unicode MS" w:hAnsi="Arial" w:cs="Times New Roman"/>
          <w:kern w:val="2"/>
          <w:sz w:val="24"/>
          <w:szCs w:val="24"/>
          <w:lang w:eastAsia="ru-RU"/>
        </w:rPr>
        <w:t xml:space="preserve">2) показатели, характеризующие объем государственной услуги (в натуральных показателях): </w:t>
      </w:r>
    </w:p>
    <w:tbl>
      <w:tblPr>
        <w:tblW w:w="138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275"/>
        <w:gridCol w:w="2557"/>
        <w:gridCol w:w="1135"/>
        <w:gridCol w:w="992"/>
        <w:gridCol w:w="1418"/>
        <w:gridCol w:w="993"/>
        <w:gridCol w:w="992"/>
        <w:gridCol w:w="850"/>
        <w:gridCol w:w="993"/>
        <w:gridCol w:w="850"/>
        <w:gridCol w:w="992"/>
        <w:gridCol w:w="851"/>
      </w:tblGrid>
      <w:tr w:rsidR="00B10B67" w:rsidRPr="00743249" w:rsidTr="00B330E3">
        <w:trPr>
          <w:trHeight w:val="316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Содержание государственной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Условия (форма) оказания государственной услуги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 объема государственной услуги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Единица  измерения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Значения показателей объема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Средний размер платы (цена, тариф), рублей</w:t>
            </w:r>
          </w:p>
        </w:tc>
      </w:tr>
      <w:tr w:rsidR="00B10B67" w:rsidRPr="00743249" w:rsidTr="00D51D6F">
        <w:trPr>
          <w:trHeight w:val="184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10B67" w:rsidRPr="00743249" w:rsidRDefault="00B10B67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4F18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691E7C">
              <w:rPr>
                <w:sz w:val="16"/>
                <w:szCs w:val="16"/>
              </w:rPr>
              <w:t xml:space="preserve">Утверждено в гос. задании на </w:t>
            </w:r>
            <w:r w:rsidRPr="00691E7C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 w:rsidR="006B21E6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4F1837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3</w:t>
            </w:r>
            <w:r w:rsidR="00D51D6F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</w:t>
            </w:r>
            <w:r w:rsidRPr="00691E7C">
              <w:rPr>
                <w:sz w:val="16"/>
                <w:szCs w:val="16"/>
              </w:rPr>
              <w:t>год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proofErr w:type="gramStart"/>
            <w:r w:rsidRPr="00691E7C">
              <w:rPr>
                <w:rFonts w:ascii="Arial" w:hAnsi="Arial" w:cs="Arial"/>
                <w:sz w:val="16"/>
                <w:szCs w:val="16"/>
              </w:rPr>
              <w:t>Исполнено на отчетную дату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Причины отклонений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4F18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4F1837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3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10B67" w:rsidRPr="00743249" w:rsidRDefault="00B10B67" w:rsidP="004F18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</w:t>
            </w:r>
            <w:r w:rsidR="004F1837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4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(первый 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10B67" w:rsidRPr="00743249" w:rsidRDefault="00B10B67" w:rsidP="004F18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202</w:t>
            </w:r>
            <w:r w:rsidR="004F1837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5</w:t>
            </w: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 xml:space="preserve"> (второй год планового периода)</w:t>
            </w:r>
          </w:p>
        </w:tc>
      </w:tr>
      <w:tr w:rsidR="00D51D6F" w:rsidRPr="00743249" w:rsidTr="00E75EB8"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наименование показателя</w:t>
            </w:r>
          </w:p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1D6F" w:rsidRPr="00743249" w:rsidRDefault="00D51D6F" w:rsidP="00B330E3">
            <w:pPr>
              <w:spacing w:after="0" w:line="240" w:lineRule="auto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  <w:tr w:rsidR="00D51D6F" w:rsidRPr="00743249" w:rsidTr="001B27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Arial Unicode MS" w:hAnsi="Arial" w:cs="Arial"/>
                <w:color w:val="000000"/>
                <w:kern w:val="2"/>
                <w:sz w:val="16"/>
                <w:szCs w:val="16"/>
                <w:lang w:eastAsia="ru-RU"/>
              </w:rPr>
              <w:t>880900О.99.0.ББ05АА22000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Присмотр и уход (2-х разовое питание)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физические лица с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4F183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4F1837" w:rsidP="004F18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4F183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выбывшие</w:t>
            </w:r>
            <w:r w:rsidR="00D51D6F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 xml:space="preserve"> 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743249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-</w:t>
            </w:r>
          </w:p>
        </w:tc>
      </w:tr>
      <w:tr w:rsidR="00D51D6F" w:rsidRPr="00743249" w:rsidTr="001B27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D51D6F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Arial Unicode MS" w:hAnsi="Arial" w:cs="Arial"/>
                <w:color w:val="000000"/>
                <w:kern w:val="2"/>
                <w:sz w:val="16"/>
                <w:szCs w:val="16"/>
                <w:lang w:eastAsia="ru-RU"/>
              </w:rPr>
              <w:t>880900О.99.0.ББ05АА22000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D51D6F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Присмотр и уход (5-ти разовое питание)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743249" w:rsidRDefault="00D51D6F" w:rsidP="006F07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физические лица с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</w:pPr>
            <w:r w:rsidRPr="00D51D6F">
              <w:rPr>
                <w:rFonts w:ascii="Arial" w:eastAsia="Arial Unicode MS" w:hAnsi="Arial" w:cs="Arial"/>
                <w:kern w:val="2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Default="004F1837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D51D6F" w:rsidRDefault="002F204C" w:rsidP="004F18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FF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  <w:t>4</w:t>
            </w:r>
            <w:r w:rsidR="004F1837">
              <w:rPr>
                <w:rFonts w:ascii="Arial" w:eastAsia="Courier New" w:hAnsi="Arial" w:cs="Arial"/>
                <w:kern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Default="002F204C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</w:pPr>
            <w:r w:rsidRPr="002F204C">
              <w:rPr>
                <w:rFonts w:ascii="Arial" w:eastAsia="Courier New" w:hAnsi="Arial" w:cs="Arial"/>
                <w:color w:val="000000"/>
                <w:kern w:val="2"/>
                <w:sz w:val="16"/>
                <w:szCs w:val="16"/>
                <w:lang w:eastAsia="ru-RU"/>
              </w:rPr>
              <w:t>вновь прибывшие 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6F" w:rsidRPr="00743249" w:rsidRDefault="00D51D6F" w:rsidP="00B330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Courier New" w:hAnsi="Arial" w:cs="Courier New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F71FBD" w:rsidRDefault="00CF2A11">
      <w:r>
        <w:rPr>
          <w:noProof/>
          <w:lang w:eastAsia="ru-RU"/>
        </w:rPr>
        <w:lastRenderedPageBreak/>
        <w:drawing>
          <wp:inline distT="0" distB="0" distL="0" distR="0">
            <wp:extent cx="10228129" cy="8201025"/>
            <wp:effectExtent l="19050" t="0" r="1721" b="0"/>
            <wp:docPr id="1" name="Рисунок 1" descr="d:\Users\Программист\Desktop\Отчет по Г3 за 2023 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рограммист\Desktop\Отчет по Г3 за 2023 г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3997" cy="820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FBD" w:rsidSect="007432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62D7"/>
    <w:multiLevelType w:val="multilevel"/>
    <w:tmpl w:val="E60863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807A6"/>
    <w:multiLevelType w:val="multilevel"/>
    <w:tmpl w:val="98CE8C2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42D"/>
    <w:rsid w:val="000D442D"/>
    <w:rsid w:val="00182606"/>
    <w:rsid w:val="00237C63"/>
    <w:rsid w:val="002F204C"/>
    <w:rsid w:val="00497DB6"/>
    <w:rsid w:val="004F1837"/>
    <w:rsid w:val="00575E5A"/>
    <w:rsid w:val="005971DD"/>
    <w:rsid w:val="006B21E6"/>
    <w:rsid w:val="00891CEC"/>
    <w:rsid w:val="009B3373"/>
    <w:rsid w:val="00A31ADE"/>
    <w:rsid w:val="00B10B67"/>
    <w:rsid w:val="00B30A3B"/>
    <w:rsid w:val="00B53558"/>
    <w:rsid w:val="00B91C2A"/>
    <w:rsid w:val="00CD510D"/>
    <w:rsid w:val="00CF2A11"/>
    <w:rsid w:val="00D51D6F"/>
    <w:rsid w:val="00D778D3"/>
    <w:rsid w:val="00F7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Программист</cp:lastModifiedBy>
  <cp:revision>16</cp:revision>
  <cp:lastPrinted>2022-01-14T03:50:00Z</cp:lastPrinted>
  <dcterms:created xsi:type="dcterms:W3CDTF">2022-01-14T03:15:00Z</dcterms:created>
  <dcterms:modified xsi:type="dcterms:W3CDTF">2024-03-21T05:02:00Z</dcterms:modified>
</cp:coreProperties>
</file>