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4A4" w:rsidRDefault="005A14A4" w:rsidP="009759FD">
      <w:pPr>
        <w:jc w:val="center"/>
        <w:rPr>
          <w:rFonts w:ascii="Arial Black" w:hAnsi="Arial Black"/>
          <w:color w:val="FF0000"/>
          <w:sz w:val="32"/>
          <w:szCs w:val="32"/>
        </w:rPr>
      </w:pPr>
    </w:p>
    <w:p w:rsidR="009759FD" w:rsidRPr="009759FD" w:rsidRDefault="009759FD" w:rsidP="009759FD">
      <w:pPr>
        <w:jc w:val="center"/>
        <w:rPr>
          <w:rFonts w:ascii="Arial Black" w:hAnsi="Arial Black"/>
          <w:color w:val="FF0000"/>
          <w:sz w:val="32"/>
          <w:szCs w:val="32"/>
        </w:rPr>
      </w:pPr>
      <w:r w:rsidRPr="009759FD">
        <w:rPr>
          <w:rFonts w:ascii="Arial Black" w:hAnsi="Arial Black"/>
          <w:color w:val="FF0000"/>
          <w:sz w:val="32"/>
          <w:szCs w:val="32"/>
        </w:rPr>
        <w:t>План проведения недели русского языка</w:t>
      </w:r>
    </w:p>
    <w:p w:rsidR="009759FD" w:rsidRPr="009759FD" w:rsidRDefault="009759FD" w:rsidP="009759FD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с 13 по 17</w:t>
      </w:r>
      <w:r w:rsidR="005A14A4">
        <w:rPr>
          <w:color w:val="FF0000"/>
          <w:sz w:val="32"/>
          <w:szCs w:val="32"/>
        </w:rPr>
        <w:t xml:space="preserve"> ноября 2023</w:t>
      </w:r>
      <w:r w:rsidRPr="009759FD">
        <w:rPr>
          <w:color w:val="FF0000"/>
          <w:sz w:val="32"/>
          <w:szCs w:val="32"/>
        </w:rPr>
        <w:t xml:space="preserve"> года</w:t>
      </w:r>
    </w:p>
    <w:tbl>
      <w:tblPr>
        <w:tblW w:w="159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557"/>
        <w:gridCol w:w="2521"/>
        <w:gridCol w:w="1873"/>
        <w:gridCol w:w="1953"/>
        <w:gridCol w:w="3190"/>
      </w:tblGrid>
      <w:tr w:rsidR="009759FD" w:rsidTr="009759FD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FD" w:rsidRPr="009759FD" w:rsidRDefault="009759FD">
            <w:pPr>
              <w:spacing w:line="256" w:lineRule="auto"/>
              <w:jc w:val="center"/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</w:pPr>
            <w:r w:rsidRPr="009759FD">
              <w:rPr>
                <w:color w:val="4472C4" w:themeColor="accent5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FD" w:rsidRPr="005A14A4" w:rsidRDefault="009759FD">
            <w:pPr>
              <w:spacing w:line="256" w:lineRule="auto"/>
              <w:jc w:val="center"/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</w:pP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FD" w:rsidRPr="005A14A4" w:rsidRDefault="009759FD">
            <w:pPr>
              <w:spacing w:line="256" w:lineRule="auto"/>
              <w:jc w:val="center"/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</w:pP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Срок</w:t>
            </w:r>
          </w:p>
          <w:p w:rsidR="009759FD" w:rsidRPr="005A14A4" w:rsidRDefault="009759FD">
            <w:pPr>
              <w:spacing w:line="256" w:lineRule="auto"/>
              <w:jc w:val="center"/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</w:pP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FD" w:rsidRPr="005A14A4" w:rsidRDefault="009759FD">
            <w:pPr>
              <w:spacing w:line="256" w:lineRule="auto"/>
              <w:jc w:val="center"/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</w:pP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FD" w:rsidRPr="005A14A4" w:rsidRDefault="009759FD">
            <w:pPr>
              <w:spacing w:line="256" w:lineRule="auto"/>
              <w:jc w:val="center"/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</w:pP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Место</w:t>
            </w:r>
          </w:p>
          <w:p w:rsidR="009759FD" w:rsidRPr="005A14A4" w:rsidRDefault="009759FD">
            <w:pPr>
              <w:spacing w:line="256" w:lineRule="auto"/>
              <w:jc w:val="center"/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</w:pP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FD" w:rsidRPr="005A14A4" w:rsidRDefault="005A14A4">
            <w:pPr>
              <w:spacing w:line="256" w:lineRule="auto"/>
              <w:jc w:val="center"/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</w:pPr>
            <w:r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О</w:t>
            </w:r>
            <w:r w:rsidR="009759FD"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тветственный</w:t>
            </w:r>
          </w:p>
        </w:tc>
      </w:tr>
      <w:tr w:rsidR="009759FD" w:rsidTr="009759FD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FD" w:rsidRPr="009759FD" w:rsidRDefault="009759FD">
            <w:pPr>
              <w:spacing w:line="256" w:lineRule="auto"/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</w:pPr>
            <w:r w:rsidRPr="009759FD"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FD" w:rsidRPr="005A14A4" w:rsidRDefault="009759FD">
            <w:pPr>
              <w:spacing w:line="256" w:lineRule="auto"/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</w:pP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Занимательный</w:t>
            </w:r>
            <w:r w:rsidRPr="005A14A4"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  <w:t xml:space="preserve"> </w:t>
            </w: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материал</w:t>
            </w:r>
            <w:r w:rsidRPr="005A14A4"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  <w:t xml:space="preserve"> </w:t>
            </w: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по</w:t>
            </w:r>
            <w:r w:rsidRPr="005A14A4"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  <w:t xml:space="preserve"> </w:t>
            </w: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русскому</w:t>
            </w:r>
            <w:r w:rsidRPr="005A14A4"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  <w:t xml:space="preserve"> </w:t>
            </w: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языку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FD" w:rsidRPr="005A14A4" w:rsidRDefault="009759FD">
            <w:pPr>
              <w:spacing w:line="256" w:lineRule="auto"/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</w:pPr>
            <w:r w:rsidRPr="005A14A4"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  <w:t>13. 11  – 17.11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FD" w:rsidRPr="005A14A4" w:rsidRDefault="009759FD">
            <w:pPr>
              <w:spacing w:line="256" w:lineRule="auto"/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</w:pPr>
            <w:r w:rsidRPr="005A14A4"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  <w:t>5-10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FD" w:rsidRPr="005A14A4" w:rsidRDefault="009759FD">
            <w:pPr>
              <w:spacing w:line="256" w:lineRule="auto"/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</w:pPr>
            <w:r w:rsidRPr="005A14A4"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  <w:t xml:space="preserve">3 </w:t>
            </w: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этаж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FD" w:rsidRPr="005A14A4" w:rsidRDefault="009759FD">
            <w:pPr>
              <w:spacing w:line="256" w:lineRule="auto"/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</w:pP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Селиванова</w:t>
            </w:r>
            <w:r w:rsidRPr="005A14A4">
              <w:rPr>
                <w:rFonts w:ascii="Algerian" w:hAnsi="Algerian" w:cs="Cambria"/>
                <w:color w:val="4472C4" w:themeColor="accent5"/>
                <w:sz w:val="28"/>
                <w:szCs w:val="28"/>
                <w:lang w:eastAsia="en-US"/>
              </w:rPr>
              <w:t xml:space="preserve"> </w:t>
            </w: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Т</w:t>
            </w:r>
            <w:r w:rsidRPr="005A14A4">
              <w:rPr>
                <w:rFonts w:ascii="Algerian" w:hAnsi="Algerian" w:cs="Cambria"/>
                <w:color w:val="4472C4" w:themeColor="accent5"/>
                <w:sz w:val="28"/>
                <w:szCs w:val="28"/>
                <w:lang w:eastAsia="en-US"/>
              </w:rPr>
              <w:t>.</w:t>
            </w: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М</w:t>
            </w:r>
            <w:r w:rsidRPr="005A14A4">
              <w:rPr>
                <w:rFonts w:ascii="Algerian" w:hAnsi="Algerian" w:cs="Cambria"/>
                <w:color w:val="4472C4" w:themeColor="accent5"/>
                <w:sz w:val="28"/>
                <w:szCs w:val="28"/>
                <w:lang w:eastAsia="en-US"/>
              </w:rPr>
              <w:t>.</w:t>
            </w:r>
          </w:p>
          <w:p w:rsidR="009759FD" w:rsidRPr="005A14A4" w:rsidRDefault="009759FD">
            <w:pPr>
              <w:spacing w:line="256" w:lineRule="auto"/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</w:pP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Костровец</w:t>
            </w:r>
            <w:r w:rsidRPr="005A14A4"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  <w:t xml:space="preserve"> </w:t>
            </w: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М</w:t>
            </w:r>
            <w:r w:rsidRPr="005A14A4"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  <w:t>.</w:t>
            </w: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Н</w:t>
            </w:r>
            <w:r w:rsidRPr="005A14A4"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  <w:t>.</w:t>
            </w:r>
          </w:p>
        </w:tc>
      </w:tr>
      <w:tr w:rsidR="009759FD" w:rsidTr="009759FD">
        <w:trPr>
          <w:trHeight w:val="8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FD" w:rsidRPr="009759FD" w:rsidRDefault="009759FD">
            <w:pPr>
              <w:spacing w:line="256" w:lineRule="auto"/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</w:pPr>
            <w:r w:rsidRPr="009759FD"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FD" w:rsidRPr="005A14A4" w:rsidRDefault="009759FD">
            <w:pPr>
              <w:spacing w:line="256" w:lineRule="auto"/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</w:pP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Конкурс</w:t>
            </w:r>
            <w:r w:rsidRPr="005A14A4"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  <w:t xml:space="preserve"> </w:t>
            </w:r>
            <w:r w:rsidRPr="005A14A4">
              <w:rPr>
                <w:rFonts w:ascii="Algerian" w:hAnsi="Algerian" w:cs="Algerian"/>
                <w:color w:val="4472C4" w:themeColor="accent5"/>
                <w:sz w:val="28"/>
                <w:szCs w:val="28"/>
                <w:lang w:eastAsia="en-US"/>
              </w:rPr>
              <w:t>«</w:t>
            </w: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Знатоки</w:t>
            </w:r>
            <w:r w:rsidRPr="005A14A4"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  <w:t xml:space="preserve"> </w:t>
            </w: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словарных</w:t>
            </w:r>
            <w:r w:rsidRPr="005A14A4"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  <w:t xml:space="preserve"> </w:t>
            </w: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слов</w:t>
            </w:r>
            <w:r w:rsidRPr="005A14A4">
              <w:rPr>
                <w:rFonts w:ascii="Algerian" w:hAnsi="Algerian" w:cs="Algerian"/>
                <w:color w:val="4472C4" w:themeColor="accent5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FD" w:rsidRPr="005A14A4" w:rsidRDefault="009759FD">
            <w:pPr>
              <w:spacing w:line="256" w:lineRule="auto"/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</w:pPr>
            <w:r w:rsidRPr="005A14A4"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  <w:t>13. 11  – 17.11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FD" w:rsidRPr="005A14A4" w:rsidRDefault="009759FD">
            <w:pPr>
              <w:spacing w:line="256" w:lineRule="auto"/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</w:pPr>
            <w:r w:rsidRPr="005A14A4"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  <w:t>5-10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FD" w:rsidRPr="005A14A4" w:rsidRDefault="009759FD">
            <w:pPr>
              <w:spacing w:line="256" w:lineRule="auto"/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</w:pPr>
            <w:r w:rsidRPr="005A14A4"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  <w:t xml:space="preserve">27, 12  </w:t>
            </w:r>
            <w:proofErr w:type="spellStart"/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каб</w:t>
            </w:r>
            <w:proofErr w:type="spellEnd"/>
            <w:r w:rsidRPr="005A14A4"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FD" w:rsidRPr="005A14A4" w:rsidRDefault="009759FD">
            <w:pPr>
              <w:spacing w:line="256" w:lineRule="auto"/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</w:pP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Селиванова</w:t>
            </w:r>
            <w:r w:rsidRPr="005A14A4">
              <w:rPr>
                <w:rFonts w:ascii="Algerian" w:hAnsi="Algerian" w:cs="Cambria"/>
                <w:color w:val="4472C4" w:themeColor="accent5"/>
                <w:sz w:val="28"/>
                <w:szCs w:val="28"/>
                <w:lang w:eastAsia="en-US"/>
              </w:rPr>
              <w:t xml:space="preserve"> </w:t>
            </w: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Т</w:t>
            </w:r>
            <w:r w:rsidRPr="005A14A4">
              <w:rPr>
                <w:rFonts w:ascii="Algerian" w:hAnsi="Algerian" w:cs="Cambria"/>
                <w:color w:val="4472C4" w:themeColor="accent5"/>
                <w:sz w:val="28"/>
                <w:szCs w:val="28"/>
                <w:lang w:eastAsia="en-US"/>
              </w:rPr>
              <w:t>.</w:t>
            </w: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М</w:t>
            </w:r>
            <w:r w:rsidRPr="005A14A4">
              <w:rPr>
                <w:rFonts w:ascii="Algerian" w:hAnsi="Algerian" w:cs="Cambria"/>
                <w:color w:val="4472C4" w:themeColor="accent5"/>
                <w:sz w:val="28"/>
                <w:szCs w:val="28"/>
                <w:lang w:eastAsia="en-US"/>
              </w:rPr>
              <w:t>.</w:t>
            </w:r>
          </w:p>
          <w:p w:rsidR="009759FD" w:rsidRPr="005A14A4" w:rsidRDefault="009759FD">
            <w:pPr>
              <w:spacing w:line="256" w:lineRule="auto"/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</w:pP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Костровец</w:t>
            </w:r>
            <w:r w:rsidRPr="005A14A4"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  <w:t xml:space="preserve"> </w:t>
            </w: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М</w:t>
            </w:r>
            <w:r w:rsidRPr="005A14A4"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  <w:t>.</w:t>
            </w: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Н</w:t>
            </w:r>
            <w:r w:rsidRPr="005A14A4"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  <w:t>.</w:t>
            </w:r>
          </w:p>
        </w:tc>
      </w:tr>
      <w:tr w:rsidR="009759FD" w:rsidRPr="005A14A4" w:rsidTr="005A14A4">
        <w:trPr>
          <w:trHeight w:val="11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FD" w:rsidRPr="005A14A4" w:rsidRDefault="009759FD">
            <w:pPr>
              <w:spacing w:line="256" w:lineRule="auto"/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</w:pPr>
            <w:r w:rsidRPr="005A14A4"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FD" w:rsidRPr="005A14A4" w:rsidRDefault="009759FD">
            <w:pPr>
              <w:spacing w:line="256" w:lineRule="auto"/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</w:pP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Конкурс</w:t>
            </w:r>
            <w:r w:rsidRPr="005A14A4">
              <w:rPr>
                <w:rFonts w:ascii="Algerian" w:hAnsi="Algerian" w:cs="Cambria"/>
                <w:color w:val="4472C4" w:themeColor="accent5"/>
                <w:sz w:val="28"/>
                <w:szCs w:val="28"/>
                <w:lang w:eastAsia="en-US"/>
              </w:rPr>
              <w:t xml:space="preserve">  </w:t>
            </w: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коллажей</w:t>
            </w:r>
            <w:r w:rsidRPr="005A14A4">
              <w:rPr>
                <w:rFonts w:ascii="Algerian" w:hAnsi="Algerian" w:cs="Cambria"/>
                <w:color w:val="4472C4" w:themeColor="accent5"/>
                <w:sz w:val="28"/>
                <w:szCs w:val="28"/>
                <w:lang w:eastAsia="en-US"/>
              </w:rPr>
              <w:t xml:space="preserve"> «</w:t>
            </w: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Интересные</w:t>
            </w:r>
            <w:r w:rsidRPr="005A14A4">
              <w:rPr>
                <w:rFonts w:ascii="Algerian" w:hAnsi="Algerian" w:cs="Cambria"/>
                <w:color w:val="4472C4" w:themeColor="accent5"/>
                <w:sz w:val="28"/>
                <w:szCs w:val="28"/>
                <w:lang w:eastAsia="en-US"/>
              </w:rPr>
              <w:t xml:space="preserve"> </w:t>
            </w: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факты</w:t>
            </w:r>
            <w:r w:rsidRPr="005A14A4">
              <w:rPr>
                <w:rFonts w:ascii="Algerian" w:hAnsi="Algerian" w:cs="Cambria"/>
                <w:color w:val="4472C4" w:themeColor="accent5"/>
                <w:sz w:val="28"/>
                <w:szCs w:val="28"/>
                <w:lang w:eastAsia="en-US"/>
              </w:rPr>
              <w:t xml:space="preserve"> </w:t>
            </w: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о</w:t>
            </w:r>
            <w:r w:rsidRPr="005A14A4">
              <w:rPr>
                <w:rFonts w:ascii="Algerian" w:hAnsi="Algerian" w:cs="Cambria"/>
                <w:color w:val="4472C4" w:themeColor="accent5"/>
                <w:sz w:val="28"/>
                <w:szCs w:val="28"/>
                <w:lang w:eastAsia="en-US"/>
              </w:rPr>
              <w:t xml:space="preserve"> </w:t>
            </w: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русском</w:t>
            </w:r>
            <w:r w:rsidRPr="005A14A4">
              <w:rPr>
                <w:rFonts w:ascii="Algerian" w:hAnsi="Algerian" w:cs="Cambria"/>
                <w:color w:val="4472C4" w:themeColor="accent5"/>
                <w:sz w:val="28"/>
                <w:szCs w:val="28"/>
                <w:lang w:eastAsia="en-US"/>
              </w:rPr>
              <w:t xml:space="preserve"> </w:t>
            </w: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языке</w:t>
            </w:r>
            <w:r w:rsidRPr="005A14A4">
              <w:rPr>
                <w:rFonts w:ascii="Algerian" w:hAnsi="Algerian" w:cs="Cambria"/>
                <w:color w:val="4472C4" w:themeColor="accent5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FD" w:rsidRPr="005A14A4" w:rsidRDefault="009759FD">
            <w:pPr>
              <w:spacing w:line="256" w:lineRule="auto"/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</w:pPr>
            <w:r w:rsidRPr="005A14A4"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  <w:t>13. 11  – 17.11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FD" w:rsidRPr="005A14A4" w:rsidRDefault="009759FD">
            <w:pPr>
              <w:spacing w:line="256" w:lineRule="auto"/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</w:pPr>
            <w:r w:rsidRPr="005A14A4"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  <w:t>5-10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FD" w:rsidRPr="005A14A4" w:rsidRDefault="009759FD">
            <w:pPr>
              <w:spacing w:line="256" w:lineRule="auto"/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FD" w:rsidRPr="005A14A4" w:rsidRDefault="009759FD">
            <w:pPr>
              <w:spacing w:line="256" w:lineRule="auto"/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</w:pP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Селиванова</w:t>
            </w:r>
            <w:r w:rsidRPr="005A14A4">
              <w:rPr>
                <w:rFonts w:ascii="Algerian" w:hAnsi="Algerian" w:cs="Cambria"/>
                <w:color w:val="4472C4" w:themeColor="accent5"/>
                <w:sz w:val="28"/>
                <w:szCs w:val="28"/>
                <w:lang w:eastAsia="en-US"/>
              </w:rPr>
              <w:t xml:space="preserve"> </w:t>
            </w: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Т</w:t>
            </w:r>
            <w:r w:rsidRPr="005A14A4">
              <w:rPr>
                <w:rFonts w:ascii="Algerian" w:hAnsi="Algerian" w:cs="Cambria"/>
                <w:color w:val="4472C4" w:themeColor="accent5"/>
                <w:sz w:val="28"/>
                <w:szCs w:val="28"/>
                <w:lang w:eastAsia="en-US"/>
              </w:rPr>
              <w:t>.</w:t>
            </w: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М</w:t>
            </w:r>
            <w:r w:rsidRPr="005A14A4">
              <w:rPr>
                <w:rFonts w:ascii="Algerian" w:hAnsi="Algerian" w:cs="Cambria"/>
                <w:color w:val="4472C4" w:themeColor="accent5"/>
                <w:sz w:val="28"/>
                <w:szCs w:val="28"/>
                <w:lang w:eastAsia="en-US"/>
              </w:rPr>
              <w:t>.</w:t>
            </w:r>
          </w:p>
          <w:p w:rsidR="009759FD" w:rsidRPr="005A14A4" w:rsidRDefault="009759FD">
            <w:pPr>
              <w:spacing w:line="256" w:lineRule="auto"/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</w:pP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Костровец</w:t>
            </w:r>
            <w:r w:rsidRPr="005A14A4"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  <w:t xml:space="preserve"> </w:t>
            </w: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М</w:t>
            </w:r>
            <w:r w:rsidRPr="005A14A4"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  <w:t>.</w:t>
            </w: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Н</w:t>
            </w:r>
            <w:r w:rsidRPr="005A14A4"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  <w:t>.</w:t>
            </w:r>
          </w:p>
        </w:tc>
      </w:tr>
      <w:tr w:rsidR="009759FD" w:rsidRPr="005A14A4" w:rsidTr="009759FD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FD" w:rsidRPr="005A14A4" w:rsidRDefault="009759FD">
            <w:pPr>
              <w:spacing w:line="256" w:lineRule="auto"/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</w:pPr>
            <w:r w:rsidRPr="005A14A4"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FD" w:rsidRPr="005A14A4" w:rsidRDefault="009759FD">
            <w:pPr>
              <w:spacing w:line="256" w:lineRule="auto"/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</w:pP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Конкурс</w:t>
            </w:r>
            <w:r w:rsidRPr="005A14A4"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  <w:t xml:space="preserve"> </w:t>
            </w:r>
            <w:r w:rsidRPr="005A14A4">
              <w:rPr>
                <w:rFonts w:ascii="Algerian" w:hAnsi="Algerian" w:cs="Algerian"/>
                <w:color w:val="4472C4" w:themeColor="accent5"/>
                <w:sz w:val="28"/>
                <w:szCs w:val="28"/>
                <w:lang w:eastAsia="en-US"/>
              </w:rPr>
              <w:t>«</w:t>
            </w: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Писать</w:t>
            </w:r>
            <w:r w:rsidRPr="005A14A4">
              <w:rPr>
                <w:rFonts w:ascii="Algerian" w:hAnsi="Algerian" w:cs="Cambria"/>
                <w:color w:val="4472C4" w:themeColor="accent5"/>
                <w:sz w:val="28"/>
                <w:szCs w:val="28"/>
                <w:lang w:eastAsia="en-US"/>
              </w:rPr>
              <w:t xml:space="preserve"> </w:t>
            </w: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красиво</w:t>
            </w:r>
            <w:r w:rsidRPr="005A14A4">
              <w:rPr>
                <w:rFonts w:ascii="Algerian" w:hAnsi="Algerian" w:cs="Cambria"/>
                <w:color w:val="4472C4" w:themeColor="accent5"/>
                <w:sz w:val="28"/>
                <w:szCs w:val="28"/>
                <w:lang w:eastAsia="en-US"/>
              </w:rPr>
              <w:t xml:space="preserve"> </w:t>
            </w: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нелегко</w:t>
            </w:r>
            <w:r w:rsidRPr="005A14A4">
              <w:rPr>
                <w:rFonts w:ascii="Algerian" w:hAnsi="Algerian" w:cs="Cambria"/>
                <w:color w:val="4472C4" w:themeColor="accent5"/>
                <w:sz w:val="28"/>
                <w:szCs w:val="28"/>
                <w:lang w:eastAsia="en-US"/>
              </w:rPr>
              <w:t>…</w:t>
            </w:r>
            <w:r w:rsidRPr="005A14A4">
              <w:rPr>
                <w:rFonts w:ascii="Algerian" w:hAnsi="Algerian" w:cs="Algerian"/>
                <w:color w:val="4472C4" w:themeColor="accent5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FD" w:rsidRPr="005A14A4" w:rsidRDefault="009759FD">
            <w:pPr>
              <w:spacing w:line="256" w:lineRule="auto"/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</w:pPr>
            <w:r w:rsidRPr="005A14A4"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  <w:t>13. 11  – 17.11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FD" w:rsidRPr="005A14A4" w:rsidRDefault="009759FD">
            <w:pPr>
              <w:spacing w:line="256" w:lineRule="auto"/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</w:pP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Все</w:t>
            </w:r>
            <w:r w:rsidRPr="005A14A4"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  <w:t xml:space="preserve"> </w:t>
            </w: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классы</w:t>
            </w:r>
            <w:r w:rsidRPr="005A14A4"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  <w:t xml:space="preserve"> </w:t>
            </w: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и</w:t>
            </w:r>
            <w:r w:rsidRPr="005A14A4"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  <w:t xml:space="preserve"> </w:t>
            </w: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желающие</w:t>
            </w:r>
            <w:r w:rsidRPr="005A14A4"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  <w:t xml:space="preserve"> </w:t>
            </w: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педагоги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FD" w:rsidRPr="005A14A4" w:rsidRDefault="009759FD">
            <w:pPr>
              <w:spacing w:line="256" w:lineRule="auto"/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</w:pPr>
            <w:r w:rsidRPr="005A14A4"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  <w:t xml:space="preserve">27, 12 </w:t>
            </w:r>
            <w:proofErr w:type="spellStart"/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каб</w:t>
            </w:r>
            <w:proofErr w:type="spellEnd"/>
            <w:r w:rsidRPr="005A14A4"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FD" w:rsidRPr="005A14A4" w:rsidRDefault="009759FD">
            <w:pPr>
              <w:spacing w:line="256" w:lineRule="auto"/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</w:pP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Селиванова</w:t>
            </w:r>
            <w:r w:rsidRPr="005A14A4">
              <w:rPr>
                <w:rFonts w:ascii="Algerian" w:hAnsi="Algerian" w:cs="Cambria"/>
                <w:color w:val="4472C4" w:themeColor="accent5"/>
                <w:sz w:val="28"/>
                <w:szCs w:val="28"/>
                <w:lang w:eastAsia="en-US"/>
              </w:rPr>
              <w:t xml:space="preserve"> </w:t>
            </w: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Т</w:t>
            </w:r>
            <w:r w:rsidRPr="005A14A4">
              <w:rPr>
                <w:rFonts w:ascii="Algerian" w:hAnsi="Algerian" w:cs="Cambria"/>
                <w:color w:val="4472C4" w:themeColor="accent5"/>
                <w:sz w:val="28"/>
                <w:szCs w:val="28"/>
                <w:lang w:eastAsia="en-US"/>
              </w:rPr>
              <w:t>.</w:t>
            </w: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М</w:t>
            </w:r>
            <w:r w:rsidRPr="005A14A4">
              <w:rPr>
                <w:rFonts w:ascii="Algerian" w:hAnsi="Algerian" w:cs="Cambria"/>
                <w:color w:val="4472C4" w:themeColor="accent5"/>
                <w:sz w:val="28"/>
                <w:szCs w:val="28"/>
                <w:lang w:eastAsia="en-US"/>
              </w:rPr>
              <w:t>.</w:t>
            </w:r>
          </w:p>
          <w:p w:rsidR="009759FD" w:rsidRPr="005A14A4" w:rsidRDefault="009759FD">
            <w:pPr>
              <w:spacing w:line="256" w:lineRule="auto"/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</w:pP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Костровец</w:t>
            </w:r>
            <w:r w:rsidRPr="005A14A4"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  <w:t xml:space="preserve"> </w:t>
            </w: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М</w:t>
            </w:r>
            <w:r w:rsidRPr="005A14A4"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  <w:t>.</w:t>
            </w: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Н</w:t>
            </w:r>
            <w:r w:rsidRPr="005A14A4"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  <w:t>.</w:t>
            </w:r>
          </w:p>
        </w:tc>
      </w:tr>
      <w:tr w:rsidR="009759FD" w:rsidRPr="005A14A4" w:rsidTr="009759FD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FD" w:rsidRPr="005A14A4" w:rsidRDefault="009759FD">
            <w:pPr>
              <w:spacing w:line="256" w:lineRule="auto"/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</w:pPr>
            <w:r w:rsidRPr="005A14A4"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FD" w:rsidRPr="005A14A4" w:rsidRDefault="005A14A4">
            <w:pPr>
              <w:spacing w:line="256" w:lineRule="auto"/>
              <w:rPr>
                <w:rFonts w:ascii="Algerian" w:hAnsi="Algerian" w:cs="Cambria"/>
                <w:color w:val="4472C4" w:themeColor="accent5"/>
                <w:sz w:val="28"/>
                <w:szCs w:val="28"/>
                <w:lang w:eastAsia="en-US"/>
              </w:rPr>
            </w:pP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Игровая</w:t>
            </w:r>
            <w:r w:rsidRPr="005A14A4">
              <w:rPr>
                <w:rFonts w:ascii="Algerian" w:hAnsi="Algerian" w:cs="Cambria"/>
                <w:color w:val="4472C4" w:themeColor="accent5"/>
                <w:sz w:val="28"/>
                <w:szCs w:val="28"/>
                <w:lang w:eastAsia="en-US"/>
              </w:rPr>
              <w:t xml:space="preserve"> </w:t>
            </w: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программа</w:t>
            </w:r>
            <w:r w:rsidRPr="005A14A4">
              <w:rPr>
                <w:rFonts w:ascii="Algerian" w:hAnsi="Algerian" w:cs="Cambria"/>
                <w:color w:val="4472C4" w:themeColor="accent5"/>
                <w:sz w:val="28"/>
                <w:szCs w:val="28"/>
                <w:lang w:eastAsia="en-US"/>
              </w:rPr>
              <w:t xml:space="preserve"> «</w:t>
            </w:r>
            <w:r w:rsidR="00C10D2B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Крестики - нолики</w:t>
            </w:r>
            <w:r w:rsidRPr="005A14A4">
              <w:rPr>
                <w:rFonts w:ascii="Algerian" w:hAnsi="Algerian" w:cs="Cambria"/>
                <w:color w:val="4472C4" w:themeColor="accent5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FD" w:rsidRPr="00C10D2B" w:rsidRDefault="00C10D2B">
            <w:pPr>
              <w:spacing w:line="256" w:lineRule="auto"/>
              <w:rPr>
                <w:rFonts w:asciiTheme="minorHAnsi" w:hAnsiTheme="minorHAnsi"/>
                <w:color w:val="4472C4" w:themeColor="accent5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/>
                <w:color w:val="4472C4" w:themeColor="accent5"/>
                <w:sz w:val="28"/>
                <w:szCs w:val="28"/>
                <w:lang w:eastAsia="en-US"/>
              </w:rPr>
              <w:t>16.11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FD" w:rsidRPr="005A14A4" w:rsidRDefault="005A14A4">
            <w:pPr>
              <w:spacing w:line="256" w:lineRule="auto"/>
              <w:rPr>
                <w:rFonts w:ascii="Algerian" w:hAnsi="Algerian" w:cs="Cambria"/>
                <w:color w:val="4472C4" w:themeColor="accent5"/>
                <w:sz w:val="28"/>
                <w:szCs w:val="28"/>
                <w:lang w:eastAsia="en-US"/>
              </w:rPr>
            </w:pPr>
            <w:r w:rsidRPr="005A14A4">
              <w:rPr>
                <w:rFonts w:ascii="Algerian" w:hAnsi="Algerian" w:cs="Cambria"/>
                <w:color w:val="4472C4" w:themeColor="accent5"/>
                <w:sz w:val="28"/>
                <w:szCs w:val="28"/>
                <w:lang w:eastAsia="en-US"/>
              </w:rPr>
              <w:t>5-10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FD" w:rsidRPr="005A14A4" w:rsidRDefault="005A14A4">
            <w:pPr>
              <w:spacing w:line="256" w:lineRule="auto"/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</w:pP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Актовый</w:t>
            </w:r>
            <w:r w:rsidRPr="005A14A4"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  <w:t xml:space="preserve"> </w:t>
            </w: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зал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FD" w:rsidRPr="005A14A4" w:rsidRDefault="005A14A4">
            <w:pPr>
              <w:spacing w:line="256" w:lineRule="auto"/>
              <w:rPr>
                <w:rFonts w:ascii="Algerian" w:hAnsi="Algerian" w:cs="Cambria"/>
                <w:color w:val="4472C4" w:themeColor="accent5"/>
                <w:sz w:val="28"/>
                <w:szCs w:val="28"/>
                <w:lang w:eastAsia="en-US"/>
              </w:rPr>
            </w:pP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Селиванова</w:t>
            </w:r>
            <w:r w:rsidRPr="005A14A4">
              <w:rPr>
                <w:rFonts w:ascii="Algerian" w:hAnsi="Algerian" w:cs="Cambria"/>
                <w:color w:val="4472C4" w:themeColor="accent5"/>
                <w:sz w:val="28"/>
                <w:szCs w:val="28"/>
                <w:lang w:eastAsia="en-US"/>
              </w:rPr>
              <w:t xml:space="preserve"> </w:t>
            </w: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Т</w:t>
            </w:r>
            <w:r w:rsidRPr="005A14A4">
              <w:rPr>
                <w:rFonts w:ascii="Algerian" w:hAnsi="Algerian" w:cs="Cambria"/>
                <w:color w:val="4472C4" w:themeColor="accent5"/>
                <w:sz w:val="28"/>
                <w:szCs w:val="28"/>
                <w:lang w:eastAsia="en-US"/>
              </w:rPr>
              <w:t>.</w:t>
            </w: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М</w:t>
            </w:r>
            <w:r w:rsidRPr="005A14A4">
              <w:rPr>
                <w:rFonts w:ascii="Algerian" w:hAnsi="Algerian" w:cs="Cambria"/>
                <w:color w:val="4472C4" w:themeColor="accent5"/>
                <w:sz w:val="28"/>
                <w:szCs w:val="28"/>
                <w:lang w:eastAsia="en-US"/>
              </w:rPr>
              <w:t>.</w:t>
            </w:r>
          </w:p>
          <w:p w:rsidR="005A14A4" w:rsidRPr="005A14A4" w:rsidRDefault="005A14A4">
            <w:pPr>
              <w:spacing w:line="256" w:lineRule="auto"/>
              <w:rPr>
                <w:rFonts w:ascii="Algerian" w:hAnsi="Algerian" w:cs="Cambria"/>
                <w:color w:val="4472C4" w:themeColor="accent5"/>
                <w:sz w:val="28"/>
                <w:szCs w:val="28"/>
                <w:lang w:eastAsia="en-US"/>
              </w:rPr>
            </w:pP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Костровец</w:t>
            </w:r>
            <w:r w:rsidRPr="005A14A4">
              <w:rPr>
                <w:rFonts w:ascii="Algerian" w:hAnsi="Algerian" w:cs="Cambria"/>
                <w:color w:val="4472C4" w:themeColor="accent5"/>
                <w:sz w:val="28"/>
                <w:szCs w:val="28"/>
                <w:lang w:eastAsia="en-US"/>
              </w:rPr>
              <w:t xml:space="preserve"> </w:t>
            </w: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М</w:t>
            </w:r>
            <w:r w:rsidRPr="005A14A4">
              <w:rPr>
                <w:rFonts w:ascii="Algerian" w:hAnsi="Algerian" w:cs="Cambria"/>
                <w:color w:val="4472C4" w:themeColor="accent5"/>
                <w:sz w:val="28"/>
                <w:szCs w:val="28"/>
                <w:lang w:eastAsia="en-US"/>
              </w:rPr>
              <w:t>.</w:t>
            </w: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Н</w:t>
            </w:r>
            <w:r w:rsidRPr="005A14A4">
              <w:rPr>
                <w:rFonts w:ascii="Algerian" w:hAnsi="Algerian" w:cs="Cambria"/>
                <w:color w:val="4472C4" w:themeColor="accent5"/>
                <w:sz w:val="28"/>
                <w:szCs w:val="28"/>
                <w:lang w:eastAsia="en-US"/>
              </w:rPr>
              <w:t>.</w:t>
            </w:r>
          </w:p>
        </w:tc>
      </w:tr>
      <w:tr w:rsidR="005A14A4" w:rsidRPr="005A14A4" w:rsidTr="009759FD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A4" w:rsidRPr="005A14A4" w:rsidRDefault="005A14A4">
            <w:pPr>
              <w:spacing w:line="256" w:lineRule="auto"/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</w:pPr>
            <w:r w:rsidRPr="005A14A4"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A4" w:rsidRPr="005A14A4" w:rsidRDefault="005A14A4">
            <w:pPr>
              <w:spacing w:line="256" w:lineRule="auto"/>
              <w:rPr>
                <w:rFonts w:ascii="Algerian" w:hAnsi="Algerian" w:cs="Cambria"/>
                <w:color w:val="4472C4" w:themeColor="accent5"/>
                <w:sz w:val="28"/>
                <w:szCs w:val="28"/>
                <w:lang w:eastAsia="en-US"/>
              </w:rPr>
            </w:pP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Подведение</w:t>
            </w:r>
            <w:r w:rsidRPr="005A14A4">
              <w:rPr>
                <w:rFonts w:ascii="Algerian" w:hAnsi="Algerian" w:cs="Cambria"/>
                <w:color w:val="4472C4" w:themeColor="accent5"/>
                <w:sz w:val="28"/>
                <w:szCs w:val="28"/>
                <w:lang w:eastAsia="en-US"/>
              </w:rPr>
              <w:t xml:space="preserve"> </w:t>
            </w: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итогов</w:t>
            </w:r>
            <w:r w:rsidRPr="005A14A4">
              <w:rPr>
                <w:rFonts w:ascii="Algerian" w:hAnsi="Algerian" w:cs="Cambria"/>
                <w:color w:val="4472C4" w:themeColor="accent5"/>
                <w:sz w:val="28"/>
                <w:szCs w:val="28"/>
                <w:lang w:eastAsia="en-US"/>
              </w:rPr>
              <w:t xml:space="preserve"> </w:t>
            </w: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предметной</w:t>
            </w:r>
            <w:r w:rsidRPr="005A14A4">
              <w:rPr>
                <w:rFonts w:ascii="Algerian" w:hAnsi="Algerian" w:cs="Cambria"/>
                <w:color w:val="4472C4" w:themeColor="accent5"/>
                <w:sz w:val="28"/>
                <w:szCs w:val="28"/>
                <w:lang w:eastAsia="en-US"/>
              </w:rPr>
              <w:t xml:space="preserve"> </w:t>
            </w: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недели</w:t>
            </w:r>
          </w:p>
          <w:p w:rsidR="005A14A4" w:rsidRPr="005A14A4" w:rsidRDefault="005A14A4">
            <w:pPr>
              <w:spacing w:line="256" w:lineRule="auto"/>
              <w:rPr>
                <w:rFonts w:ascii="Algerian" w:hAnsi="Algerian" w:cs="Cambria"/>
                <w:color w:val="4472C4" w:themeColor="accent5"/>
                <w:sz w:val="28"/>
                <w:szCs w:val="28"/>
                <w:lang w:eastAsia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A4" w:rsidRPr="005A14A4" w:rsidRDefault="005A14A4">
            <w:pPr>
              <w:spacing w:line="256" w:lineRule="auto"/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</w:pPr>
            <w:r w:rsidRPr="005A14A4">
              <w:rPr>
                <w:rFonts w:ascii="Algerian" w:hAnsi="Algerian"/>
                <w:color w:val="4472C4" w:themeColor="accent5"/>
                <w:sz w:val="28"/>
                <w:szCs w:val="28"/>
                <w:lang w:eastAsia="en-US"/>
              </w:rPr>
              <w:t>17.11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A4" w:rsidRPr="005A14A4" w:rsidRDefault="005A14A4">
            <w:pPr>
              <w:spacing w:line="256" w:lineRule="auto"/>
              <w:rPr>
                <w:rFonts w:ascii="Algerian" w:hAnsi="Algerian" w:cs="Cambria"/>
                <w:color w:val="4472C4" w:themeColor="accent5"/>
                <w:sz w:val="28"/>
                <w:szCs w:val="28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A4" w:rsidRPr="005A14A4" w:rsidRDefault="005A14A4">
            <w:pPr>
              <w:spacing w:line="256" w:lineRule="auto"/>
              <w:rPr>
                <w:rFonts w:ascii="Algerian" w:hAnsi="Algerian" w:cs="Cambria"/>
                <w:color w:val="4472C4" w:themeColor="accent5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A4" w:rsidRPr="005A14A4" w:rsidRDefault="005A14A4" w:rsidP="005A14A4">
            <w:pPr>
              <w:spacing w:line="256" w:lineRule="auto"/>
              <w:rPr>
                <w:rFonts w:ascii="Algerian" w:hAnsi="Algerian" w:cs="Cambria"/>
                <w:color w:val="4472C4" w:themeColor="accent5"/>
                <w:sz w:val="28"/>
                <w:szCs w:val="28"/>
                <w:lang w:eastAsia="en-US"/>
              </w:rPr>
            </w:pP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Селиванова</w:t>
            </w:r>
            <w:r w:rsidRPr="005A14A4">
              <w:rPr>
                <w:rFonts w:ascii="Algerian" w:hAnsi="Algerian" w:cs="Cambria"/>
                <w:color w:val="4472C4" w:themeColor="accent5"/>
                <w:sz w:val="28"/>
                <w:szCs w:val="28"/>
                <w:lang w:eastAsia="en-US"/>
              </w:rPr>
              <w:t xml:space="preserve"> </w:t>
            </w: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Т</w:t>
            </w:r>
            <w:r w:rsidRPr="005A14A4">
              <w:rPr>
                <w:rFonts w:ascii="Algerian" w:hAnsi="Algerian" w:cs="Cambria"/>
                <w:color w:val="4472C4" w:themeColor="accent5"/>
                <w:sz w:val="28"/>
                <w:szCs w:val="28"/>
                <w:lang w:eastAsia="en-US"/>
              </w:rPr>
              <w:t>.</w:t>
            </w: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М</w:t>
            </w:r>
            <w:r w:rsidRPr="005A14A4">
              <w:rPr>
                <w:rFonts w:ascii="Algerian" w:hAnsi="Algerian" w:cs="Cambria"/>
                <w:color w:val="4472C4" w:themeColor="accent5"/>
                <w:sz w:val="28"/>
                <w:szCs w:val="28"/>
                <w:lang w:eastAsia="en-US"/>
              </w:rPr>
              <w:t>.</w:t>
            </w:r>
          </w:p>
          <w:p w:rsidR="005A14A4" w:rsidRPr="005A14A4" w:rsidRDefault="005A14A4" w:rsidP="005A14A4">
            <w:pPr>
              <w:spacing w:line="256" w:lineRule="auto"/>
              <w:rPr>
                <w:rFonts w:ascii="Algerian" w:hAnsi="Algerian" w:cs="Cambria"/>
                <w:color w:val="4472C4" w:themeColor="accent5"/>
                <w:sz w:val="28"/>
                <w:szCs w:val="28"/>
                <w:lang w:eastAsia="en-US"/>
              </w:rPr>
            </w:pP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Костровец</w:t>
            </w:r>
            <w:r w:rsidRPr="005A14A4">
              <w:rPr>
                <w:rFonts w:ascii="Algerian" w:hAnsi="Algerian" w:cs="Cambria"/>
                <w:color w:val="4472C4" w:themeColor="accent5"/>
                <w:sz w:val="28"/>
                <w:szCs w:val="28"/>
                <w:lang w:eastAsia="en-US"/>
              </w:rPr>
              <w:t xml:space="preserve"> </w:t>
            </w: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М</w:t>
            </w:r>
            <w:r w:rsidRPr="005A14A4">
              <w:rPr>
                <w:rFonts w:ascii="Algerian" w:hAnsi="Algerian" w:cs="Cambria"/>
                <w:color w:val="4472C4" w:themeColor="accent5"/>
                <w:sz w:val="28"/>
                <w:szCs w:val="28"/>
                <w:lang w:eastAsia="en-US"/>
              </w:rPr>
              <w:t>.</w:t>
            </w:r>
            <w:r w:rsidRPr="005A14A4">
              <w:rPr>
                <w:rFonts w:ascii="Cambria" w:hAnsi="Cambria" w:cs="Cambria"/>
                <w:color w:val="4472C4" w:themeColor="accent5"/>
                <w:sz w:val="28"/>
                <w:szCs w:val="28"/>
                <w:lang w:eastAsia="en-US"/>
              </w:rPr>
              <w:t>Н</w:t>
            </w:r>
            <w:r w:rsidRPr="005A14A4">
              <w:rPr>
                <w:rFonts w:ascii="Algerian" w:hAnsi="Algerian" w:cs="Cambria"/>
                <w:color w:val="4472C4" w:themeColor="accent5"/>
                <w:sz w:val="28"/>
                <w:szCs w:val="28"/>
                <w:lang w:eastAsia="en-US"/>
              </w:rPr>
              <w:t>.</w:t>
            </w:r>
          </w:p>
        </w:tc>
      </w:tr>
    </w:tbl>
    <w:p w:rsidR="009759FD" w:rsidRPr="005A14A4" w:rsidRDefault="009759FD" w:rsidP="009759FD">
      <w:pPr>
        <w:jc w:val="center"/>
        <w:rPr>
          <w:rFonts w:ascii="Algerian" w:hAnsi="Algerian"/>
          <w:sz w:val="32"/>
          <w:szCs w:val="32"/>
        </w:rPr>
      </w:pPr>
    </w:p>
    <w:p w:rsidR="009759FD" w:rsidRDefault="009759FD" w:rsidP="009759FD">
      <w:pPr>
        <w:jc w:val="center"/>
        <w:rPr>
          <w:sz w:val="32"/>
          <w:szCs w:val="32"/>
        </w:rPr>
      </w:pPr>
    </w:p>
    <w:p w:rsidR="009759FD" w:rsidRDefault="009759FD" w:rsidP="009759FD">
      <w:pPr>
        <w:jc w:val="center"/>
        <w:rPr>
          <w:sz w:val="32"/>
          <w:szCs w:val="32"/>
        </w:rPr>
      </w:pPr>
    </w:p>
    <w:p w:rsidR="009759FD" w:rsidRDefault="009759FD" w:rsidP="009759FD">
      <w:pPr>
        <w:jc w:val="center"/>
        <w:rPr>
          <w:sz w:val="32"/>
          <w:szCs w:val="32"/>
        </w:rPr>
      </w:pPr>
    </w:p>
    <w:p w:rsidR="009759FD" w:rsidRDefault="009759FD" w:rsidP="009759FD">
      <w:pPr>
        <w:jc w:val="center"/>
        <w:rPr>
          <w:sz w:val="32"/>
          <w:szCs w:val="32"/>
        </w:rPr>
      </w:pPr>
    </w:p>
    <w:p w:rsidR="009759FD" w:rsidRDefault="009759FD" w:rsidP="009759FD">
      <w:pPr>
        <w:jc w:val="center"/>
        <w:rPr>
          <w:sz w:val="32"/>
          <w:szCs w:val="32"/>
        </w:rPr>
      </w:pPr>
    </w:p>
    <w:p w:rsidR="009759FD" w:rsidRDefault="009759FD" w:rsidP="009759FD">
      <w:pPr>
        <w:jc w:val="center"/>
        <w:rPr>
          <w:sz w:val="32"/>
          <w:szCs w:val="32"/>
        </w:rPr>
      </w:pPr>
    </w:p>
    <w:p w:rsidR="009759FD" w:rsidRDefault="009759FD" w:rsidP="009759FD">
      <w:pPr>
        <w:jc w:val="center"/>
        <w:rPr>
          <w:sz w:val="32"/>
          <w:szCs w:val="32"/>
        </w:rPr>
      </w:pPr>
    </w:p>
    <w:p w:rsidR="009759FD" w:rsidRDefault="009759FD" w:rsidP="009759FD">
      <w:pPr>
        <w:jc w:val="center"/>
        <w:rPr>
          <w:sz w:val="32"/>
          <w:szCs w:val="32"/>
        </w:rPr>
      </w:pPr>
    </w:p>
    <w:p w:rsidR="009759FD" w:rsidRDefault="009759FD" w:rsidP="00C10D2B">
      <w:pPr>
        <w:rPr>
          <w:sz w:val="32"/>
          <w:szCs w:val="32"/>
        </w:rPr>
      </w:pPr>
    </w:p>
    <w:p w:rsidR="009759FD" w:rsidRDefault="009759FD" w:rsidP="009759FD">
      <w:pPr>
        <w:jc w:val="center"/>
        <w:rPr>
          <w:sz w:val="32"/>
          <w:szCs w:val="32"/>
        </w:rPr>
      </w:pPr>
      <w:r>
        <w:rPr>
          <w:sz w:val="32"/>
          <w:szCs w:val="32"/>
        </w:rPr>
        <w:t>Отчёт о проведении недели русского языка</w:t>
      </w:r>
    </w:p>
    <w:tbl>
      <w:tblPr>
        <w:tblStyle w:val="a3"/>
        <w:tblW w:w="161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64"/>
        <w:gridCol w:w="992"/>
        <w:gridCol w:w="7687"/>
        <w:gridCol w:w="6482"/>
      </w:tblGrid>
      <w:tr w:rsidR="009759FD" w:rsidTr="009759FD">
        <w:trPr>
          <w:trHeight w:val="555"/>
        </w:trPr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9FD" w:rsidRPr="00C10D2B" w:rsidRDefault="009759FD">
            <w:pPr>
              <w:jc w:val="center"/>
              <w:rPr>
                <w:lang w:eastAsia="en-US"/>
              </w:rPr>
            </w:pPr>
            <w:r w:rsidRPr="00C10D2B">
              <w:rPr>
                <w:lang w:eastAsia="en-US"/>
              </w:rPr>
              <w:t>Число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9FD" w:rsidRPr="00C10D2B" w:rsidRDefault="009759FD">
            <w:pPr>
              <w:jc w:val="center"/>
              <w:rPr>
                <w:lang w:eastAsia="en-US"/>
              </w:rPr>
            </w:pPr>
            <w:r w:rsidRPr="00C10D2B">
              <w:rPr>
                <w:lang w:eastAsia="en-US"/>
              </w:rPr>
              <w:t>Класс</w:t>
            </w:r>
          </w:p>
        </w:tc>
        <w:tc>
          <w:tcPr>
            <w:tcW w:w="7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9FD" w:rsidRPr="00C10D2B" w:rsidRDefault="009759FD">
            <w:pPr>
              <w:jc w:val="center"/>
              <w:rPr>
                <w:lang w:eastAsia="en-US"/>
              </w:rPr>
            </w:pPr>
            <w:r w:rsidRPr="00C10D2B">
              <w:rPr>
                <w:lang w:eastAsia="en-US"/>
              </w:rPr>
              <w:t>Форма и название мероприятия</w:t>
            </w:r>
          </w:p>
        </w:tc>
        <w:tc>
          <w:tcPr>
            <w:tcW w:w="6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9FD" w:rsidRPr="00C10D2B" w:rsidRDefault="009759FD">
            <w:pPr>
              <w:jc w:val="center"/>
              <w:rPr>
                <w:lang w:eastAsia="en-US"/>
              </w:rPr>
            </w:pPr>
            <w:r w:rsidRPr="00C10D2B">
              <w:rPr>
                <w:lang w:eastAsia="en-US"/>
              </w:rPr>
              <w:t>Краткий анализ</w:t>
            </w:r>
          </w:p>
        </w:tc>
      </w:tr>
      <w:tr w:rsidR="009759FD" w:rsidTr="009759FD">
        <w:trPr>
          <w:trHeight w:val="671"/>
        </w:trPr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9FD" w:rsidRPr="00C10D2B" w:rsidRDefault="00C10D2B">
            <w:pPr>
              <w:rPr>
                <w:lang w:eastAsia="en-US"/>
              </w:rPr>
            </w:pPr>
            <w:r w:rsidRPr="00C10D2B">
              <w:rPr>
                <w:lang w:eastAsia="en-US"/>
              </w:rPr>
              <w:t>13-17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9FD" w:rsidRPr="00C10D2B" w:rsidRDefault="009759FD">
            <w:pPr>
              <w:jc w:val="center"/>
              <w:rPr>
                <w:lang w:eastAsia="en-US"/>
              </w:rPr>
            </w:pPr>
          </w:p>
          <w:p w:rsidR="009759FD" w:rsidRPr="00C10D2B" w:rsidRDefault="00C10D2B">
            <w:pPr>
              <w:jc w:val="center"/>
              <w:rPr>
                <w:lang w:eastAsia="en-US"/>
              </w:rPr>
            </w:pPr>
            <w:r w:rsidRPr="00C10D2B">
              <w:rPr>
                <w:lang w:eastAsia="en-US"/>
              </w:rPr>
              <w:t>5-10</w:t>
            </w:r>
          </w:p>
          <w:p w:rsidR="009759FD" w:rsidRPr="00C10D2B" w:rsidRDefault="009759FD">
            <w:pPr>
              <w:rPr>
                <w:lang w:eastAsia="en-US"/>
              </w:rPr>
            </w:pPr>
          </w:p>
        </w:tc>
        <w:tc>
          <w:tcPr>
            <w:tcW w:w="7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9FD" w:rsidRPr="00C10D2B" w:rsidRDefault="009759FD">
            <w:pPr>
              <w:rPr>
                <w:lang w:eastAsia="en-US"/>
              </w:rPr>
            </w:pPr>
            <w:r w:rsidRPr="00C10D2B">
              <w:rPr>
                <w:lang w:eastAsia="en-US"/>
              </w:rPr>
              <w:t>Занимательный материал и дополнительные задания по русскому языку.</w:t>
            </w:r>
          </w:p>
        </w:tc>
        <w:tc>
          <w:tcPr>
            <w:tcW w:w="6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9FD" w:rsidRDefault="009759FD">
            <w:pPr>
              <w:tabs>
                <w:tab w:val="left" w:pos="6093"/>
              </w:tabs>
              <w:rPr>
                <w:lang w:eastAsia="en-US"/>
              </w:rPr>
            </w:pPr>
            <w:r w:rsidRPr="00C10D2B">
              <w:rPr>
                <w:lang w:eastAsia="en-US"/>
              </w:rPr>
              <w:t xml:space="preserve"> Кроссворды, ребусы, упражнения на повторение правил правописани</w:t>
            </w:r>
            <w:r w:rsidR="00C10D2B">
              <w:rPr>
                <w:lang w:eastAsia="en-US"/>
              </w:rPr>
              <w:t>я, развитие смекалки, памяти, внимания.</w:t>
            </w:r>
          </w:p>
          <w:p w:rsidR="00C10D2B" w:rsidRPr="00C10D2B" w:rsidRDefault="00C10D2B">
            <w:pPr>
              <w:tabs>
                <w:tab w:val="left" w:pos="6093"/>
              </w:tabs>
              <w:rPr>
                <w:lang w:eastAsia="en-US"/>
              </w:rPr>
            </w:pPr>
            <w:r>
              <w:rPr>
                <w:lang w:eastAsia="en-US"/>
              </w:rPr>
              <w:t>Приняли участие – 12 человек.</w:t>
            </w:r>
          </w:p>
        </w:tc>
      </w:tr>
      <w:tr w:rsidR="009759FD" w:rsidTr="009759FD">
        <w:trPr>
          <w:trHeight w:val="552"/>
        </w:trPr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9FD" w:rsidRPr="00C10D2B" w:rsidRDefault="00C10D2B">
            <w:pPr>
              <w:rPr>
                <w:lang w:eastAsia="en-US"/>
              </w:rPr>
            </w:pPr>
            <w:r w:rsidRPr="00C10D2B">
              <w:rPr>
                <w:lang w:eastAsia="en-US"/>
              </w:rPr>
              <w:t>13-17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9FD" w:rsidRPr="00C10D2B" w:rsidRDefault="009759FD">
            <w:pPr>
              <w:jc w:val="center"/>
              <w:rPr>
                <w:lang w:eastAsia="en-US"/>
              </w:rPr>
            </w:pPr>
            <w:r w:rsidRPr="00C10D2B">
              <w:rPr>
                <w:lang w:eastAsia="en-US"/>
              </w:rPr>
              <w:t>5-9</w:t>
            </w:r>
          </w:p>
        </w:tc>
        <w:tc>
          <w:tcPr>
            <w:tcW w:w="7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9FD" w:rsidRPr="00C10D2B" w:rsidRDefault="009759FD">
            <w:pPr>
              <w:rPr>
                <w:lang w:eastAsia="en-US"/>
              </w:rPr>
            </w:pPr>
            <w:r w:rsidRPr="00C10D2B">
              <w:rPr>
                <w:lang w:eastAsia="en-US"/>
              </w:rPr>
              <w:t>Конкурс «Знатоки словарных слов»</w:t>
            </w:r>
          </w:p>
        </w:tc>
        <w:tc>
          <w:tcPr>
            <w:tcW w:w="6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D2B" w:rsidRDefault="00C10D2B">
            <w:pPr>
              <w:rPr>
                <w:lang w:eastAsia="en-US"/>
              </w:rPr>
            </w:pPr>
            <w:r>
              <w:rPr>
                <w:lang w:eastAsia="en-US"/>
              </w:rPr>
              <w:t>Все обучающиеся писали словарные слова по итогам 1 четверти. Лучшие в каждом классе:</w:t>
            </w:r>
          </w:p>
          <w:p w:rsidR="009759FD" w:rsidRPr="00C10D2B" w:rsidRDefault="00C10D2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5 – </w:t>
            </w:r>
            <w:proofErr w:type="spellStart"/>
            <w:r>
              <w:rPr>
                <w:lang w:eastAsia="en-US"/>
              </w:rPr>
              <w:t>Клементьев</w:t>
            </w:r>
            <w:proofErr w:type="spellEnd"/>
            <w:r>
              <w:rPr>
                <w:lang w:eastAsia="en-US"/>
              </w:rPr>
              <w:t xml:space="preserve"> П., </w:t>
            </w:r>
            <w:proofErr w:type="spellStart"/>
            <w:r>
              <w:rPr>
                <w:lang w:eastAsia="en-US"/>
              </w:rPr>
              <w:t>Койлов</w:t>
            </w:r>
            <w:proofErr w:type="spellEnd"/>
            <w:r>
              <w:rPr>
                <w:lang w:eastAsia="en-US"/>
              </w:rPr>
              <w:t xml:space="preserve"> А.</w:t>
            </w:r>
          </w:p>
          <w:p w:rsidR="009759FD" w:rsidRPr="00C10D2B" w:rsidRDefault="00C10D2B">
            <w:pPr>
              <w:rPr>
                <w:lang w:eastAsia="en-US"/>
              </w:rPr>
            </w:pPr>
            <w:r>
              <w:rPr>
                <w:lang w:eastAsia="en-US"/>
              </w:rPr>
              <w:t>6 класс – Юдин М.</w:t>
            </w:r>
            <w:r w:rsidR="007F3B2E">
              <w:rPr>
                <w:lang w:eastAsia="en-US"/>
              </w:rPr>
              <w:t>, Григорьев К.</w:t>
            </w:r>
          </w:p>
          <w:p w:rsidR="009759FD" w:rsidRPr="00C10D2B" w:rsidRDefault="00C10D2B">
            <w:pPr>
              <w:rPr>
                <w:lang w:eastAsia="en-US"/>
              </w:rPr>
            </w:pPr>
            <w:r>
              <w:rPr>
                <w:lang w:eastAsia="en-US"/>
              </w:rPr>
              <w:t>7 класс –  ----</w:t>
            </w:r>
          </w:p>
          <w:p w:rsidR="009759FD" w:rsidRPr="00C10D2B" w:rsidRDefault="00C10D2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8 класс – Пестова </w:t>
            </w:r>
            <w:proofErr w:type="gramStart"/>
            <w:r>
              <w:rPr>
                <w:lang w:eastAsia="en-US"/>
              </w:rPr>
              <w:t>Н..</w:t>
            </w:r>
            <w:proofErr w:type="gramEnd"/>
            <w:r>
              <w:rPr>
                <w:lang w:eastAsia="en-US"/>
              </w:rPr>
              <w:t xml:space="preserve"> Гартман АГ</w:t>
            </w:r>
          </w:p>
          <w:p w:rsidR="009759FD" w:rsidRPr="00C10D2B" w:rsidRDefault="00C10D2B">
            <w:pPr>
              <w:rPr>
                <w:lang w:eastAsia="en-US"/>
              </w:rPr>
            </w:pPr>
            <w:r>
              <w:rPr>
                <w:lang w:eastAsia="en-US"/>
              </w:rPr>
              <w:t>9 класс – Смоляков С., Шварц К.</w:t>
            </w:r>
          </w:p>
          <w:p w:rsidR="009759FD" w:rsidRPr="00C10D2B" w:rsidRDefault="009759FD">
            <w:pPr>
              <w:rPr>
                <w:lang w:eastAsia="en-US"/>
              </w:rPr>
            </w:pPr>
            <w:r w:rsidRPr="00C10D2B">
              <w:rPr>
                <w:lang w:eastAsia="en-US"/>
              </w:rPr>
              <w:t xml:space="preserve">10 класс </w:t>
            </w:r>
            <w:r w:rsidR="00C10D2B">
              <w:rPr>
                <w:lang w:eastAsia="en-US"/>
              </w:rPr>
              <w:t>– -------</w:t>
            </w:r>
          </w:p>
        </w:tc>
      </w:tr>
      <w:tr w:rsidR="009759FD" w:rsidTr="009759FD">
        <w:trPr>
          <w:trHeight w:val="298"/>
        </w:trPr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9FD" w:rsidRPr="00C10D2B" w:rsidRDefault="00C10D2B">
            <w:pPr>
              <w:rPr>
                <w:lang w:eastAsia="en-US"/>
              </w:rPr>
            </w:pPr>
            <w:r w:rsidRPr="00C10D2B">
              <w:rPr>
                <w:lang w:eastAsia="en-US"/>
              </w:rPr>
              <w:t>13-17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9FD" w:rsidRPr="00C10D2B" w:rsidRDefault="009759FD">
            <w:pPr>
              <w:jc w:val="center"/>
              <w:rPr>
                <w:lang w:eastAsia="en-US"/>
              </w:rPr>
            </w:pPr>
            <w:r w:rsidRPr="00C10D2B">
              <w:rPr>
                <w:lang w:eastAsia="en-US"/>
              </w:rPr>
              <w:t>5-9</w:t>
            </w:r>
          </w:p>
        </w:tc>
        <w:tc>
          <w:tcPr>
            <w:tcW w:w="7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9FD" w:rsidRPr="00C10D2B" w:rsidRDefault="009759FD">
            <w:pPr>
              <w:rPr>
                <w:lang w:eastAsia="en-US"/>
              </w:rPr>
            </w:pPr>
            <w:r w:rsidRPr="00C10D2B">
              <w:rPr>
                <w:lang w:eastAsia="en-US"/>
              </w:rPr>
              <w:t>Конкурс «Лучший каллиграф»</w:t>
            </w:r>
          </w:p>
        </w:tc>
        <w:tc>
          <w:tcPr>
            <w:tcW w:w="6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9FD" w:rsidRPr="00C10D2B" w:rsidRDefault="009759FD">
            <w:pPr>
              <w:rPr>
                <w:lang w:eastAsia="en-US"/>
              </w:rPr>
            </w:pPr>
            <w:r w:rsidRPr="00C10D2B">
              <w:rPr>
                <w:lang w:eastAsia="en-US"/>
              </w:rPr>
              <w:t>Уч</w:t>
            </w:r>
            <w:r w:rsidR="00C10D2B">
              <w:rPr>
                <w:lang w:eastAsia="en-US"/>
              </w:rPr>
              <w:t xml:space="preserve">аствовали 14 человек. </w:t>
            </w:r>
            <w:r w:rsidRPr="00C10D2B">
              <w:rPr>
                <w:lang w:eastAsia="en-US"/>
              </w:rPr>
              <w:t xml:space="preserve"> Лучшие работы оформлены на выставке.</w:t>
            </w:r>
          </w:p>
        </w:tc>
      </w:tr>
      <w:tr w:rsidR="009759FD" w:rsidTr="009759FD">
        <w:trPr>
          <w:trHeight w:val="555"/>
        </w:trPr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9FD" w:rsidRPr="00C10D2B" w:rsidRDefault="00C10D2B">
            <w:pPr>
              <w:rPr>
                <w:lang w:eastAsia="en-US"/>
              </w:rPr>
            </w:pPr>
            <w:r w:rsidRPr="00C10D2B">
              <w:rPr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9FD" w:rsidRPr="00C10D2B" w:rsidRDefault="009759FD">
            <w:pPr>
              <w:jc w:val="center"/>
              <w:rPr>
                <w:lang w:eastAsia="en-US"/>
              </w:rPr>
            </w:pPr>
            <w:r w:rsidRPr="00C10D2B">
              <w:rPr>
                <w:lang w:eastAsia="en-US"/>
              </w:rPr>
              <w:t>7-9</w:t>
            </w:r>
          </w:p>
        </w:tc>
        <w:tc>
          <w:tcPr>
            <w:tcW w:w="7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9FD" w:rsidRPr="00C10D2B" w:rsidRDefault="00C10D2B">
            <w:pPr>
              <w:rPr>
                <w:lang w:eastAsia="en-US"/>
              </w:rPr>
            </w:pPr>
            <w:r w:rsidRPr="00C10D2B">
              <w:rPr>
                <w:lang w:eastAsia="en-US"/>
              </w:rPr>
              <w:t>Игровая программа «Крестики-нолики»</w:t>
            </w:r>
          </w:p>
        </w:tc>
        <w:tc>
          <w:tcPr>
            <w:tcW w:w="6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9FD" w:rsidRPr="00C10D2B" w:rsidRDefault="009759FD">
            <w:pPr>
              <w:rPr>
                <w:lang w:eastAsia="en-US"/>
              </w:rPr>
            </w:pPr>
            <w:r w:rsidRPr="00C10D2B">
              <w:rPr>
                <w:lang w:eastAsia="en-US"/>
              </w:rPr>
              <w:t xml:space="preserve">Участвовало в </w:t>
            </w:r>
            <w:r w:rsidR="00C10D2B">
              <w:rPr>
                <w:lang w:eastAsia="en-US"/>
              </w:rPr>
              <w:t>игре 2 команды по 5</w:t>
            </w:r>
            <w:r w:rsidR="007F3B2E">
              <w:rPr>
                <w:lang w:eastAsia="en-US"/>
              </w:rPr>
              <w:t xml:space="preserve"> человек</w:t>
            </w:r>
            <w:r w:rsidRPr="00C10D2B">
              <w:rPr>
                <w:lang w:eastAsia="en-US"/>
              </w:rPr>
              <w:t xml:space="preserve">. </w:t>
            </w:r>
            <w:r w:rsidR="00C10D2B">
              <w:rPr>
                <w:lang w:eastAsia="en-US"/>
              </w:rPr>
              <w:t xml:space="preserve">Команды «Ъ знак» и «Приставка». </w:t>
            </w:r>
            <w:r w:rsidRPr="00C10D2B">
              <w:rPr>
                <w:lang w:eastAsia="en-US"/>
              </w:rPr>
              <w:t>Участники команд выполняли различн</w:t>
            </w:r>
            <w:r w:rsidR="00C10D2B">
              <w:rPr>
                <w:lang w:eastAsia="en-US"/>
              </w:rPr>
              <w:t>ые задания</w:t>
            </w:r>
            <w:r w:rsidR="007F3B2E">
              <w:rPr>
                <w:lang w:eastAsia="en-US"/>
              </w:rPr>
              <w:t xml:space="preserve">: </w:t>
            </w:r>
            <w:r w:rsidR="00C10D2B">
              <w:rPr>
                <w:lang w:eastAsia="en-US"/>
              </w:rPr>
              <w:t>«4 лишний», «Один-много», «Ударь меня, если сможешь», «Минутка творчества», «Раздели слова для переноса», «Подбор существительных». Игра прошла в интересной форме. Участие в игре принимали и участники команд, и зрители. Все ребята с удовольстви</w:t>
            </w:r>
            <w:r w:rsidR="007F3B2E">
              <w:rPr>
                <w:lang w:eastAsia="en-US"/>
              </w:rPr>
              <w:t>ем играли, пели песни, танцевали. Все задания были связаны с русским языком. Капитаны команд  заполняли поле из 6 клеток. В итоге победила команда «Приставка».</w:t>
            </w:r>
          </w:p>
        </w:tc>
      </w:tr>
      <w:tr w:rsidR="00C10D2B" w:rsidTr="009759FD">
        <w:trPr>
          <w:trHeight w:val="555"/>
        </w:trPr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D2B" w:rsidRPr="00C10D2B" w:rsidRDefault="00C10D2B">
            <w:pPr>
              <w:rPr>
                <w:lang w:eastAsia="en-US"/>
              </w:rPr>
            </w:pPr>
            <w:r w:rsidRPr="00C10D2B">
              <w:rPr>
                <w:lang w:eastAsia="en-US"/>
              </w:rPr>
              <w:t>13-17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D2B" w:rsidRPr="00C10D2B" w:rsidRDefault="00C10D2B">
            <w:pPr>
              <w:jc w:val="center"/>
              <w:rPr>
                <w:lang w:eastAsia="en-US"/>
              </w:rPr>
            </w:pPr>
            <w:r w:rsidRPr="00C10D2B">
              <w:rPr>
                <w:lang w:eastAsia="en-US"/>
              </w:rPr>
              <w:t>5-10</w:t>
            </w:r>
          </w:p>
        </w:tc>
        <w:tc>
          <w:tcPr>
            <w:tcW w:w="7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D2B" w:rsidRPr="00C10D2B" w:rsidRDefault="00C10D2B">
            <w:pPr>
              <w:rPr>
                <w:lang w:eastAsia="en-US"/>
              </w:rPr>
            </w:pPr>
            <w:r w:rsidRPr="00C10D2B">
              <w:rPr>
                <w:lang w:eastAsia="en-US"/>
              </w:rPr>
              <w:t>Конкурс коллажей</w:t>
            </w:r>
          </w:p>
        </w:tc>
        <w:tc>
          <w:tcPr>
            <w:tcW w:w="6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D2B" w:rsidRPr="00C10D2B" w:rsidRDefault="007F3B2E">
            <w:pPr>
              <w:rPr>
                <w:lang w:eastAsia="en-US"/>
              </w:rPr>
            </w:pPr>
            <w:r>
              <w:rPr>
                <w:lang w:eastAsia="en-US"/>
              </w:rPr>
              <w:t>В конкурсе приняли участие 5, 6 и 9-10 классы.</w:t>
            </w:r>
            <w:bookmarkStart w:id="0" w:name="_GoBack"/>
            <w:bookmarkEnd w:id="0"/>
          </w:p>
        </w:tc>
      </w:tr>
    </w:tbl>
    <w:p w:rsidR="009759FD" w:rsidRDefault="009759FD" w:rsidP="009759FD">
      <w:pPr>
        <w:jc w:val="center"/>
        <w:rPr>
          <w:sz w:val="28"/>
          <w:szCs w:val="28"/>
        </w:rPr>
      </w:pPr>
    </w:p>
    <w:p w:rsidR="009759FD" w:rsidRDefault="009759FD" w:rsidP="009759FD"/>
    <w:p w:rsidR="005B2B27" w:rsidRDefault="007F3B2E"/>
    <w:sectPr w:rsidR="005B2B27" w:rsidSect="009759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1F"/>
    <w:rsid w:val="00017A1F"/>
    <w:rsid w:val="005A14A4"/>
    <w:rsid w:val="007F3B2E"/>
    <w:rsid w:val="008D4F73"/>
    <w:rsid w:val="009759FD"/>
    <w:rsid w:val="00C10D2B"/>
    <w:rsid w:val="00F5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8161C"/>
  <w15:chartTrackingRefBased/>
  <w15:docId w15:val="{D04CC5EC-53C4-40E1-AA21-04FD4C2E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F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14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14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3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2023-11-17T15:22:00Z</cp:lastPrinted>
  <dcterms:created xsi:type="dcterms:W3CDTF">2023-11-10T16:25:00Z</dcterms:created>
  <dcterms:modified xsi:type="dcterms:W3CDTF">2023-11-17T15:23:00Z</dcterms:modified>
</cp:coreProperties>
</file>