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F8" w:rsidRPr="00444E39" w:rsidRDefault="00300FF8" w:rsidP="00300FF8">
      <w:pPr>
        <w:shd w:val="clear" w:color="auto" w:fill="FFFFFF"/>
        <w:tabs>
          <w:tab w:val="left" w:pos="3420"/>
          <w:tab w:val="left" w:pos="5400"/>
        </w:tabs>
        <w:spacing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8F4905" w:rsidRPr="000B7EE2" w:rsidRDefault="008F4905" w:rsidP="00300FF8">
      <w:pPr>
        <w:shd w:val="clear" w:color="auto" w:fill="FFFFFF"/>
        <w:tabs>
          <w:tab w:val="left" w:pos="3420"/>
          <w:tab w:val="left" w:pos="5400"/>
        </w:tabs>
        <w:spacing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300FF8" w:rsidRPr="00300FF8" w:rsidRDefault="00300FF8" w:rsidP="00300FF8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300FF8" w:rsidRPr="00300FF8" w:rsidRDefault="00300FF8" w:rsidP="00300FF8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300FF8" w:rsidRPr="00300FF8" w:rsidRDefault="00300FF8" w:rsidP="00300FF8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________________</w:t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300FF8" w:rsidRPr="00300FF8" w:rsidRDefault="00300FF8" w:rsidP="00300FF8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444E39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00FF8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300FF8" w:rsidRPr="00300FF8" w:rsidRDefault="00300FF8" w:rsidP="00300FF8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00FF8" w:rsidRDefault="00300FF8" w:rsidP="00300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ИНСТРУКЦИЯ № 24</w:t>
      </w:r>
    </w:p>
    <w:p w:rsidR="008F4905" w:rsidRPr="00300FF8" w:rsidRDefault="008F4905" w:rsidP="00300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FF8" w:rsidRPr="00444E39" w:rsidRDefault="00300FF8" w:rsidP="00300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39">
        <w:rPr>
          <w:rFonts w:ascii="Times New Roman" w:hAnsi="Times New Roman" w:cs="Times New Roman"/>
          <w:b/>
          <w:sz w:val="28"/>
          <w:szCs w:val="28"/>
        </w:rPr>
        <w:t>по охране труда для  кухонного рабочего</w:t>
      </w:r>
    </w:p>
    <w:p w:rsidR="008F4905" w:rsidRPr="008F4905" w:rsidRDefault="008F4905" w:rsidP="00300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FF8" w:rsidRPr="008F4905" w:rsidRDefault="008F4905" w:rsidP="008F4905">
      <w:pPr>
        <w:pStyle w:val="a5"/>
        <w:numPr>
          <w:ilvl w:val="0"/>
          <w:numId w:val="6"/>
        </w:numPr>
        <w:jc w:val="center"/>
        <w:rPr>
          <w:b/>
        </w:rPr>
      </w:pPr>
      <w:r w:rsidRPr="008F4905">
        <w:rPr>
          <w:b/>
        </w:rPr>
        <w:t>Общие требования охраны труда:</w:t>
      </w:r>
    </w:p>
    <w:p w:rsidR="008F4905" w:rsidRPr="008F4905" w:rsidRDefault="008F4905" w:rsidP="008F4905">
      <w:pPr>
        <w:pStyle w:val="a5"/>
        <w:rPr>
          <w:b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1.1. К работе в качестве кухонного рабочего допускаются лица, прошедшие медицинское обследование, вводный и первичный на рабочем месте инструктажи по охране труда, стажировку на рабочем месте и проверку знаний требований охраны труда.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1.2. На кухонного рабочего могут воздействовать опасные и вредные производственные факторы: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подвижные части механического оборудования;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перемещаемые сырье, полуфабрикаты, тара;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повышенная температура поверхностей оборудования, котлов с пищей;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повышенная температура воздуха рабочей зоны;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повышенное значение напряжения в электрической цепи;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острые кромки, заусенцы и неровности поверхностей оборудования, инструмента, инвентаря, тары;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вредные вещества в воздухе рабочей зоны;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физические перегрузки.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1.3. Кухонный рабочий обязан известить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1.4. Кухонному рабочему следует: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оставлять верхнюю одежду, обувь, головной убор, личные вещи в гардеробной;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перед началом работы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работать в чистой санитарной одежде, менять ее по мере загрязнения;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после посещения туалета мыть руки с мылом;</w:t>
      </w:r>
    </w:p>
    <w:p w:rsidR="008F4905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— не принимать пищу в производственных и подсобных помещениях.</w:t>
      </w:r>
    </w:p>
    <w:p w:rsidR="008F4905" w:rsidRPr="008F4905" w:rsidRDefault="008F4905" w:rsidP="008F4905">
      <w:pPr>
        <w:pStyle w:val="a5"/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905" w:rsidRPr="008F4905" w:rsidRDefault="008F4905" w:rsidP="008F4905">
      <w:pPr>
        <w:pStyle w:val="a5"/>
        <w:numPr>
          <w:ilvl w:val="0"/>
          <w:numId w:val="6"/>
        </w:numPr>
        <w:jc w:val="center"/>
        <w:rPr>
          <w:b/>
        </w:rPr>
      </w:pPr>
      <w:r w:rsidRPr="008F4905">
        <w:rPr>
          <w:b/>
        </w:rPr>
        <w:t>Требования охраны труда перед началом работы:</w:t>
      </w:r>
    </w:p>
    <w:p w:rsidR="00300FF8" w:rsidRPr="008F4905" w:rsidRDefault="008F4905" w:rsidP="008F4905">
      <w:pPr>
        <w:rPr>
          <w:rFonts w:ascii="Times New Roman" w:hAnsi="Times New Roman" w:cs="Times New Roman"/>
          <w:sz w:val="24"/>
          <w:szCs w:val="24"/>
        </w:rPr>
      </w:pPr>
      <w:r w:rsidRPr="008F4905">
        <w:rPr>
          <w:rFonts w:ascii="Times New Roman" w:hAnsi="Times New Roman" w:cs="Times New Roman"/>
          <w:sz w:val="24"/>
          <w:szCs w:val="24"/>
        </w:rPr>
        <w:t xml:space="preserve"> </w:t>
      </w:r>
      <w:r w:rsidR="00300FF8" w:rsidRPr="008F4905">
        <w:rPr>
          <w:rFonts w:ascii="Times New Roman" w:hAnsi="Times New Roman" w:cs="Times New Roman"/>
          <w:sz w:val="24"/>
          <w:szCs w:val="24"/>
        </w:rPr>
        <w:t>2.1. Надеть санитарную одежду и застегнуть на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2.2. Проверить наличие и исправность необходимых для работы инвентаря, приспособлений и инструмента; обеспечить наличие свободных проходов.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2.3. Проверить наличие воды в водопроводной сети.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2.4.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2.5. подготовить ёмкость с крышкой для сбора  остатков пищи.</w:t>
      </w:r>
    </w:p>
    <w:p w:rsidR="008F4905" w:rsidRDefault="008F4905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F4905" w:rsidRPr="008F4905" w:rsidRDefault="008F4905" w:rsidP="008F4905">
      <w:pPr>
        <w:pStyle w:val="a5"/>
        <w:numPr>
          <w:ilvl w:val="0"/>
          <w:numId w:val="6"/>
        </w:numPr>
        <w:jc w:val="center"/>
        <w:rPr>
          <w:b/>
          <w:color w:val="333333"/>
          <w:shd w:val="clear" w:color="auto" w:fill="FFFFFF"/>
        </w:rPr>
      </w:pPr>
      <w:r w:rsidRPr="008F4905">
        <w:rPr>
          <w:b/>
          <w:color w:val="333333"/>
          <w:shd w:val="clear" w:color="auto" w:fill="FFFFFF"/>
        </w:rPr>
        <w:t>Требования охраны труда во время работы:</w:t>
      </w:r>
    </w:p>
    <w:p w:rsidR="008F4905" w:rsidRPr="008F4905" w:rsidRDefault="008F4905" w:rsidP="008F4905">
      <w:pPr>
        <w:pStyle w:val="a5"/>
        <w:rPr>
          <w:b/>
        </w:rPr>
      </w:pPr>
    </w:p>
    <w:p w:rsidR="00300FF8" w:rsidRPr="00300FF8" w:rsidRDefault="00300FF8" w:rsidP="00300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3.2. Соблюдать правила перемещения в помещении и на территории организации; пользоваться только установленными проходами.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3.3. Содержать рабочее помещение в чистоте; своевременно убирать с пола рассыпанные (разлитые) продукты, жиры и др.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3.4. Не загромождать проходы и проезды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сырья, полуфабрикатов, кулинарной продукцией.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3.5.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наплитных</w:t>
      </w:r>
      <w:proofErr w:type="spellEnd"/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котлов, противни и др.).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3.6.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3.7. Не использовать для сидения случайные предметы (ящики, бочки и т.п.), оборудование.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3.8. При приготовлении моющих и дезинфицирующих растворов: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применять только разрешенные органами здравоохранения моющие и дезинфицирующие средства;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не превышать установленные концентрацию и температуру моющих растворов (выше 50°С);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не допускать распыления моющих и дезинфицирующих средств, попадания их растворов на кожу и слизистые оболочки.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3.9. При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остановки или неправильном действии механизмов и элементов оборудования, его следует остановить (выключить) кнопкой «стоп»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300FF8" w:rsidRDefault="00300FF8" w:rsidP="008F4905">
      <w:pPr>
        <w:pStyle w:val="a5"/>
      </w:pPr>
    </w:p>
    <w:p w:rsidR="008F4905" w:rsidRPr="008F4905" w:rsidRDefault="008F4905" w:rsidP="008F4905">
      <w:pPr>
        <w:pStyle w:val="a5"/>
        <w:numPr>
          <w:ilvl w:val="0"/>
          <w:numId w:val="6"/>
        </w:numPr>
        <w:jc w:val="center"/>
        <w:rPr>
          <w:b/>
        </w:rPr>
      </w:pPr>
      <w:r w:rsidRPr="008F4905">
        <w:rPr>
          <w:b/>
        </w:rPr>
        <w:t>Требования охраны труда в аварийных ситуациях: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</w:t>
      </w:r>
      <w:proofErr w:type="gramStart"/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proofErr w:type="gramEnd"/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аварийной обстановке: оповестить об опасности окружающих работников, доложить непосредственному руководителю о случившемся и действовать в соответствии с планом ликвидации аварий.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4.2. При обнаружении запаха газа в помещении, в котором установлено газовое оборудование: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закрыть нос и рот мокрой салфеткой;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открыть окна и двери, проветрить помещение;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перекрыть вентили на подводящих газопроводах к жарочным шкафам, пищеварочным котлам, плитам и т.п.;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не включать и не выключать электроприборы, освещение, вентиляцию;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исключить пользование открытым огнем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если после проветривания и проверки всех газовых кранов запах газа не исчезнет, перекрыть газ на вводе в здание, сообщить об этом администрации организации, а при необходимости вызвать аварийную газовую службу по телефону 104.</w:t>
      </w:r>
      <w:r w:rsidRPr="00300FF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00F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4.3. 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 xml:space="preserve">4.4. Пострадавшему при </w:t>
      </w:r>
      <w:proofErr w:type="spellStart"/>
      <w:r w:rsidRPr="00300FF8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300FF8">
        <w:rPr>
          <w:rFonts w:ascii="Times New Roman" w:hAnsi="Times New Roman" w:cs="Times New Roman"/>
          <w:sz w:val="24"/>
          <w:szCs w:val="24"/>
        </w:rPr>
        <w:t xml:space="preserve">, отравлении и внезапном заболевании оказать первую доврачебная помощь; сообщить о происшествии руководству; по возможности сохранить обстановку, если это не приведет к аварии или </w:t>
      </w:r>
      <w:proofErr w:type="spellStart"/>
      <w:r w:rsidRPr="00300FF8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300FF8">
        <w:rPr>
          <w:rFonts w:ascii="Times New Roman" w:hAnsi="Times New Roman" w:cs="Times New Roman"/>
          <w:sz w:val="24"/>
          <w:szCs w:val="24"/>
        </w:rPr>
        <w:t xml:space="preserve"> других людей; при необходимости вызвать бригаду скорой помощи по телефону 103 или помочь доставить пострадавшего в медучреждение.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4.5. При возгорании сообщить руководству, отключить электрооборудование и приступить к тушению имеющимися первичными средствами пожаротушения, при необходимости вызвать пожарную бригаду по телефону 010.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8F4905" w:rsidRDefault="008F4905" w:rsidP="008F4905">
      <w:pPr>
        <w:pStyle w:val="a5"/>
        <w:numPr>
          <w:ilvl w:val="0"/>
          <w:numId w:val="6"/>
        </w:numPr>
        <w:jc w:val="center"/>
        <w:rPr>
          <w:b/>
        </w:rPr>
      </w:pPr>
      <w:r w:rsidRPr="008F4905">
        <w:rPr>
          <w:b/>
        </w:rPr>
        <w:lastRenderedPageBreak/>
        <w:t>Требования по охране труда в аварийных ситуациях: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5.1. Выключить и надежно обесточить оборудование при помощи рубильника или устройства, его заменяющего и предотвращающего случайный пуск. На пусковое устройство вывесить плакат «Не включать! Работают люди!».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5.2. Не охлаждать нагретую поверхность плиты и другого теплового оборудования водой.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 xml:space="preserve">5.3. Произвести разборку, очистку и мытье оборудования: 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0FF8">
        <w:rPr>
          <w:rFonts w:ascii="Times New Roman" w:hAnsi="Times New Roman" w:cs="Times New Roman"/>
          <w:sz w:val="24"/>
          <w:szCs w:val="24"/>
        </w:rPr>
        <w:t>механического</w:t>
      </w:r>
      <w:proofErr w:type="gramEnd"/>
      <w:r w:rsidRPr="00300FF8">
        <w:rPr>
          <w:rFonts w:ascii="Times New Roman" w:hAnsi="Times New Roman" w:cs="Times New Roman"/>
          <w:sz w:val="24"/>
          <w:szCs w:val="24"/>
        </w:rPr>
        <w:t xml:space="preserve"> — после остановки движущихся частей с инерционным ходом, 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теплового — после полного остывания нагретых поверхностей.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5.4. Закрыть вентили (краны) на трубопроводах газа, пара, холодной и горячей воды.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5.5. Закрыть загрузочные люки, проемы и запереть их на замок изнутри помещения.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 xml:space="preserve">5.6. Не производить уборку мусора, отходов непосредственно руками; 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- использовать для этих целей щетки, совки и другие приспособления.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FF8">
        <w:rPr>
          <w:rFonts w:ascii="Times New Roman" w:hAnsi="Times New Roman" w:cs="Times New Roman"/>
          <w:sz w:val="24"/>
          <w:szCs w:val="24"/>
        </w:rPr>
        <w:t>5.7. Для транспортирования отходов использовать специально предназначенный для этой цели транспорт.</w:t>
      </w: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F4905">
        <w:rPr>
          <w:rFonts w:ascii="Times New Roman" w:hAnsi="Times New Roman" w:cs="Times New Roman"/>
        </w:rPr>
        <w:t>Специалист по охране труда</w:t>
      </w:r>
      <w:proofErr w:type="gramStart"/>
      <w:r w:rsidRPr="008F4905">
        <w:rPr>
          <w:rFonts w:ascii="Times New Roman" w:hAnsi="Times New Roman" w:cs="Times New Roman"/>
        </w:rPr>
        <w:t xml:space="preserve"> :</w:t>
      </w:r>
      <w:proofErr w:type="gramEnd"/>
      <w:r w:rsidRPr="008F4905">
        <w:rPr>
          <w:rFonts w:ascii="Times New Roman" w:hAnsi="Times New Roman" w:cs="Times New Roman"/>
        </w:rPr>
        <w:t xml:space="preserve"> __________     </w:t>
      </w:r>
      <w:r w:rsidR="00F50F6C">
        <w:rPr>
          <w:rFonts w:ascii="Times New Roman" w:hAnsi="Times New Roman" w:cs="Times New Roman"/>
          <w:u w:val="single"/>
        </w:rPr>
        <w:t xml:space="preserve">     ________________________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          (подпись)        (расшифровка подписи)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>С инструкцией ознакомлен (а):    __________    _______________   «      »  _____________  20      г.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__________    _______________   </w:t>
      </w:r>
      <w:r w:rsidR="008F4905">
        <w:rPr>
          <w:rFonts w:ascii="Times New Roman" w:hAnsi="Times New Roman" w:cs="Times New Roman"/>
        </w:rPr>
        <w:t xml:space="preserve">        </w:t>
      </w:r>
      <w:r w:rsidRPr="008F4905">
        <w:rPr>
          <w:rFonts w:ascii="Times New Roman" w:hAnsi="Times New Roman" w:cs="Times New Roman"/>
        </w:rPr>
        <w:t>«      »  _____________  20      г.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      _________    _______________  </w:t>
      </w:r>
      <w:r w:rsidR="008F4905">
        <w:rPr>
          <w:rFonts w:ascii="Times New Roman" w:hAnsi="Times New Roman" w:cs="Times New Roman"/>
        </w:rPr>
        <w:t xml:space="preserve">  </w:t>
      </w:r>
      <w:r w:rsidRPr="008F4905">
        <w:rPr>
          <w:rFonts w:ascii="Times New Roman" w:hAnsi="Times New Roman" w:cs="Times New Roman"/>
        </w:rPr>
        <w:t xml:space="preserve"> </w:t>
      </w:r>
      <w:r w:rsidR="008F4905">
        <w:rPr>
          <w:rFonts w:ascii="Times New Roman" w:hAnsi="Times New Roman" w:cs="Times New Roman"/>
        </w:rPr>
        <w:t xml:space="preserve"> </w:t>
      </w:r>
      <w:r w:rsidRPr="008F4905">
        <w:rPr>
          <w:rFonts w:ascii="Times New Roman" w:hAnsi="Times New Roman" w:cs="Times New Roman"/>
        </w:rPr>
        <w:t>«      »  _____________  20      г.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__________    _______________   </w:t>
      </w:r>
      <w:r w:rsidR="008F4905">
        <w:rPr>
          <w:rFonts w:ascii="Times New Roman" w:hAnsi="Times New Roman" w:cs="Times New Roman"/>
        </w:rPr>
        <w:t xml:space="preserve">       </w:t>
      </w:r>
      <w:r w:rsidRPr="008F4905">
        <w:rPr>
          <w:rFonts w:ascii="Times New Roman" w:hAnsi="Times New Roman" w:cs="Times New Roman"/>
        </w:rPr>
        <w:t>«      »  _____________  20      г.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  <w:r w:rsidRPr="008F4905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300FF8" w:rsidRPr="008F4905" w:rsidRDefault="00300FF8" w:rsidP="00300FF8">
      <w:pPr>
        <w:spacing w:after="0" w:line="240" w:lineRule="auto"/>
        <w:rPr>
          <w:rFonts w:ascii="Times New Roman" w:hAnsi="Times New Roman" w:cs="Times New Roman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F8" w:rsidRPr="00300FF8" w:rsidRDefault="00300FF8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5AC" w:rsidRPr="00300FF8" w:rsidRDefault="001A35AC" w:rsidP="00300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905" w:rsidRPr="00300FF8" w:rsidRDefault="008F4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905" w:rsidRPr="00300FF8" w:rsidSect="0044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C26"/>
    <w:multiLevelType w:val="hybridMultilevel"/>
    <w:tmpl w:val="2CE8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0012"/>
    <w:multiLevelType w:val="multilevel"/>
    <w:tmpl w:val="9EF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65B57"/>
    <w:multiLevelType w:val="multilevel"/>
    <w:tmpl w:val="E8AC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D140A"/>
    <w:multiLevelType w:val="multilevel"/>
    <w:tmpl w:val="CB6E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66410"/>
    <w:multiLevelType w:val="multilevel"/>
    <w:tmpl w:val="FF5C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E4262"/>
    <w:multiLevelType w:val="multilevel"/>
    <w:tmpl w:val="7CBEF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FF8"/>
    <w:rsid w:val="000D0AF3"/>
    <w:rsid w:val="001A35AC"/>
    <w:rsid w:val="00300FF8"/>
    <w:rsid w:val="00444E39"/>
    <w:rsid w:val="008F4905"/>
    <w:rsid w:val="00F5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C"/>
  </w:style>
  <w:style w:type="paragraph" w:styleId="1">
    <w:name w:val="heading 1"/>
    <w:basedOn w:val="a"/>
    <w:next w:val="a"/>
    <w:link w:val="10"/>
    <w:uiPriority w:val="9"/>
    <w:qFormat/>
    <w:rsid w:val="00300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0F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00FF8"/>
    <w:rPr>
      <w:b/>
      <w:bCs/>
    </w:rPr>
  </w:style>
  <w:style w:type="paragraph" w:styleId="a4">
    <w:name w:val="Normal (Web)"/>
    <w:basedOn w:val="a"/>
    <w:uiPriority w:val="99"/>
    <w:unhideWhenUsed/>
    <w:rsid w:val="0030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0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0FF8"/>
  </w:style>
  <w:style w:type="paragraph" w:styleId="a6">
    <w:name w:val="No Spacing"/>
    <w:uiPriority w:val="1"/>
    <w:qFormat/>
    <w:rsid w:val="0030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00FF8"/>
    <w:rPr>
      <w:color w:val="0000FF"/>
      <w:u w:val="single"/>
    </w:rPr>
  </w:style>
  <w:style w:type="table" w:styleId="a8">
    <w:name w:val="Table Grid"/>
    <w:basedOn w:val="a1"/>
    <w:uiPriority w:val="59"/>
    <w:rsid w:val="00300F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2022-05-11T10:45:00Z</dcterms:created>
  <dcterms:modified xsi:type="dcterms:W3CDTF">2022-05-16T09:19:00Z</dcterms:modified>
</cp:coreProperties>
</file>