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8850B8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8850B8" w:rsidRDefault="00E4018C" w:rsidP="00E4018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4018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</w:t>
      </w:r>
    </w:p>
    <w:p w:rsidR="00E4018C" w:rsidRPr="00E4018C" w:rsidRDefault="00E4018C" w:rsidP="0088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ИНСТРУКЦИЯ №  9</w:t>
      </w:r>
    </w:p>
    <w:p w:rsidR="00E4018C" w:rsidRPr="008850B8" w:rsidRDefault="00E4018C" w:rsidP="0088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B8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занятий в тренажерном зале</w:t>
      </w:r>
    </w:p>
    <w:p w:rsidR="00E4018C" w:rsidRPr="00E4018C" w:rsidRDefault="00E4018C" w:rsidP="0088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18C" w:rsidRPr="00021E03" w:rsidRDefault="00E4018C" w:rsidP="0002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03">
        <w:rPr>
          <w:rFonts w:ascii="Times New Roman" w:hAnsi="Times New Roman" w:cs="Times New Roman"/>
          <w:b/>
          <w:sz w:val="24"/>
          <w:szCs w:val="24"/>
        </w:rPr>
        <w:t>1. Общие требования  охраны труда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1.1. К занятиям в тренажерном зале допускаются обучающиеся, шедшие медицинский осмотр и инструктаж по охране труда. Обучающиеся подготовительной и специальной медицинских групп к занятиям в тренажерном зале не допускаются.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1.2. Обучающиеся должны соблюдать правила использования тренажи ров, установленные режимы занятий и отдыха.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1.3. При проведении занятий в тренажерном зале возможно воздействия на обучающихся следующих опасных факторов: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- травмы при проведении занятий на неисправных, непрочно установленных и не закрепленных тренажерах;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- травмы при нарушении правил использования тренажеров, а также при нарушениях установленных режимов занятий и отдыха.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1.4. Занятия в тренажерном зале необходимо проводить в спортивной одежде и спортивной обуви с нескользкой подошвой.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1.5. Тренажерный зал должен быть оснащен медаптечкой, укомплектованной необходимыми медикаментами и перевязочными средствами для оказания первой помощи при травмах.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1.6. Учитель (преподаватель, тренер) и обучающиеся обязаны соблюдать правила пожарной безопасности, знать места расположения первич­ных средств пожаротушения. Тренажерный зал должен быть оснащен ог­нетушителем, автоматической системой пожарной сигнализации и приточно-вытяжной вентиляцией.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1.7. Каждый тренажер должен быть обеспечен инструкцией по безопасности проведения занятий.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1.8. О каждом несчастном случае с обучающимся пострадавший или очевидец несчастного случая обязан немедленно сообщить учителю (преподавателю, тренеру), который сообщает о несчастном случае администрации учреждения и принимает меры по оказанию первой помощи пострадавшему.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1.9. Во время занятий в тренажерном зале обучающиеся должны соблюдать правила ношения спортивной одежды и спортивной обуви, правила личной гигиены.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021E03" w:rsidRDefault="00E4018C" w:rsidP="0002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03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занятий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2.1. Тщательно проветрить тренажерный зал.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2.2. Надеть спортивную одежду и спортивную обувь с нескользкой подошвой.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2.3. Проверить исправность и надежность установки и крепления всех тренажеров.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2.4. Провести целевой инструктаж обучающихся по безопасным приемам проведения занятий на тренажерах.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021E03" w:rsidRDefault="00E4018C" w:rsidP="0002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03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занятий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3.1. Начинать выполнение упражнений на тренажерах и заканчивать их только по команде (сигналу) учителя (преподавателя, тренера).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3.2. Не выполнять упражнения на неисправных, непрочно установленных и ненадежно закрепленных тренажерах.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lastRenderedPageBreak/>
        <w:t xml:space="preserve">3.3. Соблюдать дисциплину, строго выполнять правила использования тренажеров, учитывая их конструктивные особенности.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3.4. Внимательно слушать и выполнять все команды (сигналы) учителя (преподавателя, тренера), самовольно не предпринимать никаких действий.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3.5. Соблюдать установленные режимы занятий и отдыха.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021E03" w:rsidRDefault="00E4018C" w:rsidP="0002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03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4.1. При возникновении неисправности в работе тренажера или его поломке, прекратить занятия на тренажере, сообщить об этом учителю (пре­подавателю, тренеру). Занятия продолжать только после устранения неис­правности тренажера.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4.2. При получении обучающимся травмы немедленно сообщить об этом руководителю учреждения, оказать первую помощь пострадавшему, при необходимости отправить его в ближайшее лечебное учреждение.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4.3. При возникновении пожара немедленно эвакуировать обучающихся из тренажерного зала, сообщить о пожаре в ближайшую пожарную часть и приступить к тушению пожара с помощью первичных средств по­жаротушения.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021E03" w:rsidRDefault="00E4018C" w:rsidP="00021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03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занятий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5.1. Привести в исходное положение все тренажеры, проверить их исправность.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5.2. Проветрить тренажерный зал и провести влажную уборку.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 xml:space="preserve">5.3. Снять спортивную одежду, спортивную обувь и принять душ или тщательно вымыть лицо и руки с мылом. 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18C">
        <w:rPr>
          <w:rFonts w:ascii="Times New Roman" w:hAnsi="Times New Roman" w:cs="Times New Roman"/>
          <w:sz w:val="24"/>
          <w:szCs w:val="24"/>
        </w:rPr>
        <w:t>5.4. Проверить противопожарное состояние тренажерного зала и выключить свет.</w:t>
      </w: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18C" w:rsidRPr="00E4018C" w:rsidRDefault="00E4018C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351" w:rsidRPr="00E4018C" w:rsidRDefault="00A57351" w:rsidP="00E4018C">
      <w:pPr>
        <w:pStyle w:val="1"/>
        <w:shd w:val="clear" w:color="auto" w:fill="auto"/>
        <w:tabs>
          <w:tab w:val="left" w:leader="hyphen" w:pos="4764"/>
        </w:tabs>
        <w:spacing w:line="240" w:lineRule="auto"/>
        <w:jc w:val="center"/>
        <w:rPr>
          <w:b/>
          <w:sz w:val="24"/>
          <w:szCs w:val="24"/>
        </w:rPr>
      </w:pPr>
    </w:p>
    <w:bookmarkEnd w:id="0"/>
    <w:p w:rsidR="00A57351" w:rsidRPr="00E4018C" w:rsidRDefault="00A57351" w:rsidP="00E4018C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rPr>
          <w:sz w:val="24"/>
          <w:szCs w:val="24"/>
        </w:rPr>
      </w:pPr>
    </w:p>
    <w:p w:rsidR="00A57351" w:rsidRPr="00E4018C" w:rsidRDefault="00A57351" w:rsidP="00E4018C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rPr>
          <w:sz w:val="24"/>
          <w:szCs w:val="24"/>
        </w:rPr>
      </w:pPr>
    </w:p>
    <w:p w:rsidR="00A57351" w:rsidRPr="00E4018C" w:rsidRDefault="00A57351" w:rsidP="00E4018C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</w:p>
    <w:p w:rsidR="00A57351" w:rsidRPr="00E4018C" w:rsidRDefault="00A57351" w:rsidP="00E4018C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240" w:lineRule="auto"/>
        <w:ind w:firstLine="0"/>
        <w:rPr>
          <w:sz w:val="24"/>
          <w:szCs w:val="24"/>
        </w:rPr>
      </w:pPr>
      <w:r w:rsidRPr="00E4018C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816B55" w:rsidRDefault="00816B55" w:rsidP="00E4018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A57351" w:rsidRDefault="00A57351" w:rsidP="00E4018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E4018C">
        <w:rPr>
          <w:sz w:val="24"/>
          <w:szCs w:val="24"/>
        </w:rPr>
        <w:t>С инструкцией  ознакомлен (а):</w:t>
      </w:r>
    </w:p>
    <w:p w:rsidR="00816B55" w:rsidRPr="00E4018C" w:rsidRDefault="00816B55" w:rsidP="00E4018C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E4018C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E4018C" w:rsidRDefault="00A57351" w:rsidP="00E4018C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E4018C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E4018C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018C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018C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E4018C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E4018C" w:rsidRDefault="00A57351" w:rsidP="00E4018C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E4018C" w:rsidRDefault="00A57351" w:rsidP="00E4018C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E4018C" w:rsidRDefault="00237A3E" w:rsidP="00E40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7A3E" w:rsidRPr="00E4018C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0CC" w:rsidRDefault="00DB70CC" w:rsidP="00E95CF0">
      <w:pPr>
        <w:spacing w:after="0" w:line="240" w:lineRule="auto"/>
      </w:pPr>
      <w:r>
        <w:separator/>
      </w:r>
    </w:p>
  </w:endnote>
  <w:endnote w:type="continuationSeparator" w:id="1">
    <w:p w:rsidR="00DB70CC" w:rsidRDefault="00DB70CC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B87E16">
        <w:pPr>
          <w:pStyle w:val="ac"/>
          <w:jc w:val="center"/>
        </w:pPr>
        <w:fldSimple w:instr=" PAGE   \* MERGEFORMAT ">
          <w:r w:rsidR="00021E03">
            <w:rPr>
              <w:noProof/>
            </w:rPr>
            <w:t>2</w:t>
          </w:r>
        </w:fldSimple>
      </w:p>
    </w:sdtContent>
  </w:sdt>
  <w:p w:rsidR="007B36C3" w:rsidRDefault="00DB70CC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B87E16">
        <w:pPr>
          <w:pStyle w:val="ac"/>
          <w:jc w:val="center"/>
        </w:pPr>
        <w:fldSimple w:instr=" PAGE   \* MERGEFORMAT ">
          <w:r w:rsidR="00021E03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0CC" w:rsidRDefault="00DB70CC" w:rsidP="00E95CF0">
      <w:pPr>
        <w:spacing w:after="0" w:line="240" w:lineRule="auto"/>
      </w:pPr>
      <w:r>
        <w:separator/>
      </w:r>
    </w:p>
  </w:footnote>
  <w:footnote w:type="continuationSeparator" w:id="1">
    <w:p w:rsidR="00DB70CC" w:rsidRDefault="00DB70CC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21E03"/>
    <w:rsid w:val="000847FB"/>
    <w:rsid w:val="00237A3E"/>
    <w:rsid w:val="00441DE6"/>
    <w:rsid w:val="00816B55"/>
    <w:rsid w:val="00880581"/>
    <w:rsid w:val="008850B8"/>
    <w:rsid w:val="0097435C"/>
    <w:rsid w:val="009B148B"/>
    <w:rsid w:val="00A57351"/>
    <w:rsid w:val="00B87E16"/>
    <w:rsid w:val="00D307CA"/>
    <w:rsid w:val="00D948B7"/>
    <w:rsid w:val="00DB70CC"/>
    <w:rsid w:val="00E27B27"/>
    <w:rsid w:val="00E4018C"/>
    <w:rsid w:val="00E959F5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2022-05-18T03:16:00Z</dcterms:created>
  <dcterms:modified xsi:type="dcterms:W3CDTF">2022-05-18T04:10:00Z</dcterms:modified>
</cp:coreProperties>
</file>