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2C" w:rsidRPr="003C7575" w:rsidRDefault="00C7772C" w:rsidP="00C7772C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План ШМ</w:t>
      </w:r>
      <w:r w:rsidRPr="003C7575">
        <w:rPr>
          <w:rFonts w:ascii="Times New Roman" w:eastAsia="Calibri" w:hAnsi="Times New Roman" w:cs="Times New Roman"/>
          <w:b/>
          <w:sz w:val="32"/>
          <w:szCs w:val="32"/>
        </w:rPr>
        <w:t>О классных руководителей на 202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3C7575">
        <w:rPr>
          <w:rFonts w:ascii="Times New Roman" w:eastAsia="Calibri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3C7575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год.</w:t>
      </w:r>
    </w:p>
    <w:tbl>
      <w:tblPr>
        <w:tblpPr w:leftFromText="180" w:rightFromText="180" w:vertAnchor="text" w:horzAnchor="margin" w:tblpX="-276" w:tblpY="158"/>
        <w:tblW w:w="1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4677"/>
        <w:gridCol w:w="2552"/>
        <w:gridCol w:w="2835"/>
      </w:tblGrid>
      <w:tr w:rsidR="00C7772C" w:rsidRPr="003C7575" w:rsidTr="00A25BB9">
        <w:trPr>
          <w:trHeight w:val="538"/>
        </w:trPr>
        <w:tc>
          <w:tcPr>
            <w:tcW w:w="1242" w:type="dxa"/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575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677" w:type="dxa"/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575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552" w:type="dxa"/>
          </w:tcPr>
          <w:p w:rsidR="00C7772C" w:rsidRPr="003C7575" w:rsidRDefault="00C7772C" w:rsidP="00A25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835" w:type="dxa"/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57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7772C" w:rsidRPr="003C7575" w:rsidTr="00A25BB9">
        <w:trPr>
          <w:trHeight w:val="1434"/>
        </w:trPr>
        <w:tc>
          <w:tcPr>
            <w:tcW w:w="1242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677" w:type="dxa"/>
          </w:tcPr>
          <w:p w:rsidR="00C7772C" w:rsidRPr="003C7575" w:rsidRDefault="00C7772C" w:rsidP="00A25BB9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Тема</w:t>
            </w:r>
            <w:proofErr w:type="gramStart"/>
            <w:r w:rsidRPr="003C757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3C7575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3C757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классных руководителей на 2021-2022 учебный год»</w:t>
            </w:r>
          </w:p>
          <w:p w:rsidR="00C7772C" w:rsidRPr="003C7575" w:rsidRDefault="00C7772C" w:rsidP="00A25BB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hAnsi="Times New Roman"/>
                <w:sz w:val="24"/>
                <w:szCs w:val="24"/>
              </w:rPr>
              <w:t>1.Утв</w:t>
            </w:r>
            <w:r>
              <w:rPr>
                <w:rFonts w:ascii="Times New Roman" w:hAnsi="Times New Roman"/>
                <w:sz w:val="24"/>
                <w:szCs w:val="24"/>
              </w:rPr>
              <w:t>ерждение плана работы МО на 2023</w:t>
            </w:r>
            <w:r w:rsidRPr="003C757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757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C7772C" w:rsidRPr="003C7575" w:rsidRDefault="00C7772C" w:rsidP="00A25BB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hAnsi="Times New Roman"/>
                <w:sz w:val="24"/>
                <w:szCs w:val="24"/>
              </w:rPr>
              <w:t>2.Составление графика открытых классных мероприятий.</w:t>
            </w:r>
          </w:p>
          <w:p w:rsidR="00C7772C" w:rsidRPr="003C7575" w:rsidRDefault="00C7772C" w:rsidP="00A25BB9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hAnsi="Times New Roman"/>
                <w:sz w:val="24"/>
                <w:szCs w:val="24"/>
              </w:rPr>
              <w:t>3.Сверка документации классных руководителей.</w:t>
            </w:r>
          </w:p>
        </w:tc>
        <w:tc>
          <w:tcPr>
            <w:tcW w:w="2552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1.Оформление в протоколе заседаний МО.</w:t>
            </w: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2.Подготовка планов воспитательной работы в классах.</w:t>
            </w:r>
          </w:p>
        </w:tc>
        <w:tc>
          <w:tcPr>
            <w:tcW w:w="2835" w:type="dxa"/>
          </w:tcPr>
          <w:p w:rsidR="00C7772C" w:rsidRPr="003C7575" w:rsidRDefault="00C7772C" w:rsidP="00A25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Криворотова В.А.</w:t>
            </w:r>
          </w:p>
          <w:p w:rsidR="00C7772C" w:rsidRPr="003C7575" w:rsidRDefault="00C7772C" w:rsidP="00A25B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3C7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</w:tr>
      <w:tr w:rsidR="00C7772C" w:rsidRPr="003C7575" w:rsidTr="00A25BB9">
        <w:trPr>
          <w:trHeight w:val="482"/>
        </w:trPr>
        <w:tc>
          <w:tcPr>
            <w:tcW w:w="1242" w:type="dxa"/>
            <w:vMerge w:val="restart"/>
          </w:tcPr>
          <w:p w:rsidR="00C7772C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C7772C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75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C7772C" w:rsidRPr="003C7575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772C" w:rsidRPr="005E197D" w:rsidRDefault="00C7772C" w:rsidP="00A25B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E197D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Тема: </w:t>
            </w:r>
            <w:r w:rsidRPr="00A768BC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A768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Труд как средство воспитания и коррекции личности ребенка с ограниченными возможностями здоровья».</w:t>
            </w:r>
          </w:p>
        </w:tc>
        <w:tc>
          <w:tcPr>
            <w:tcW w:w="2552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2835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Кармишина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Н.Ш.</w:t>
            </w:r>
          </w:p>
        </w:tc>
      </w:tr>
      <w:tr w:rsidR="00C7772C" w:rsidRPr="003C7575" w:rsidTr="00A25BB9">
        <w:trPr>
          <w:trHeight w:val="315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772C" w:rsidRPr="00D61BB6" w:rsidRDefault="00C7772C" w:rsidP="00A25BB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61BB6">
              <w:rPr>
                <w:rFonts w:eastAsia="Calibri"/>
                <w:b w:val="0"/>
                <w:sz w:val="24"/>
                <w:szCs w:val="24"/>
              </w:rPr>
              <w:t xml:space="preserve">Классный час: </w:t>
            </w:r>
            <w:r w:rsidRPr="00D61BB6">
              <w:rPr>
                <w:b w:val="0"/>
                <w:sz w:val="24"/>
                <w:szCs w:val="24"/>
                <w:shd w:val="clear" w:color="auto" w:fill="FFFFFF"/>
              </w:rPr>
              <w:t xml:space="preserve"> «Мои школьные принадлежности всегда в порядке».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7772C" w:rsidRPr="003C7575" w:rsidTr="00A25BB9">
        <w:trPr>
          <w:trHeight w:val="498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7772C" w:rsidRPr="0006319E" w:rsidRDefault="00C7772C" w:rsidP="00A25B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19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час: «Домашние помощники».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7772C" w:rsidRPr="003C7575" w:rsidTr="00A25BB9">
        <w:trPr>
          <w:trHeight w:val="498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7772C" w:rsidRPr="0006319E" w:rsidRDefault="00C7772C" w:rsidP="00A25B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час: «Фестиваль профессий» для 8-9 классов.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772C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Верховых Л.В.</w:t>
            </w:r>
          </w:p>
        </w:tc>
      </w:tr>
      <w:tr w:rsidR="00C7772C" w:rsidRPr="003C7575" w:rsidTr="00A25BB9">
        <w:trPr>
          <w:trHeight w:val="465"/>
        </w:trPr>
        <w:tc>
          <w:tcPr>
            <w:tcW w:w="1242" w:type="dxa"/>
            <w:vMerge w:val="restart"/>
          </w:tcPr>
          <w:p w:rsidR="00C7772C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C7772C" w:rsidRPr="003C7575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75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772C" w:rsidRPr="00086098" w:rsidRDefault="00C7772C" w:rsidP="00A25BB9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i/>
                <w:sz w:val="24"/>
                <w:szCs w:val="24"/>
              </w:rPr>
            </w:pPr>
            <w:r w:rsidRPr="00086098">
              <w:rPr>
                <w:rFonts w:eastAsia="Calibri"/>
                <w:i/>
                <w:sz w:val="24"/>
                <w:szCs w:val="24"/>
              </w:rPr>
              <w:t xml:space="preserve">Тема: </w:t>
            </w:r>
            <w:r w:rsidRPr="00086098">
              <w:rPr>
                <w:i/>
                <w:sz w:val="24"/>
                <w:szCs w:val="24"/>
              </w:rPr>
              <w:t xml:space="preserve"> Обеспечение безопасности жизни и здоровья детей в условиях специальной коррекционной школы.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Сухоруких Е.Н.</w:t>
            </w:r>
          </w:p>
        </w:tc>
      </w:tr>
      <w:tr w:rsidR="00C7772C" w:rsidRPr="003C7575" w:rsidTr="00A25BB9">
        <w:trPr>
          <w:trHeight w:val="454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4"/>
                <w:szCs w:val="24"/>
              </w:rPr>
            </w:pPr>
            <w:r w:rsidRPr="003C7575">
              <w:rPr>
                <w:rFonts w:eastAsia="Calibri"/>
                <w:b w:val="0"/>
                <w:sz w:val="24"/>
                <w:szCs w:val="24"/>
              </w:rPr>
              <w:t>1.</w:t>
            </w:r>
            <w:r w:rsidRPr="003C7575">
              <w:rPr>
                <w:rFonts w:eastAsia="Calibri"/>
                <w:sz w:val="24"/>
                <w:szCs w:val="24"/>
              </w:rPr>
              <w:t xml:space="preserve"> </w:t>
            </w:r>
            <w:r w:rsidRPr="003C7575">
              <w:rPr>
                <w:rFonts w:eastAsia="Calibri"/>
                <w:b w:val="0"/>
                <w:sz w:val="24"/>
                <w:szCs w:val="24"/>
              </w:rPr>
              <w:t>Проверка ведения документации классных руководителей</w:t>
            </w:r>
            <w:r w:rsidRPr="003C7575">
              <w:rPr>
                <w:rFonts w:eastAsia="Calibri"/>
                <w:sz w:val="24"/>
                <w:szCs w:val="24"/>
              </w:rPr>
              <w:t xml:space="preserve"> </w:t>
            </w:r>
            <w:r w:rsidRPr="003C7575">
              <w:rPr>
                <w:rFonts w:eastAsia="Calibri"/>
                <w:b w:val="0"/>
                <w:sz w:val="24"/>
                <w:szCs w:val="24"/>
              </w:rPr>
              <w:t>(за первое полугодие).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Криворотова В.А.</w:t>
            </w:r>
          </w:p>
        </w:tc>
      </w:tr>
      <w:tr w:rsidR="00C7772C" w:rsidRPr="003C7575" w:rsidTr="00A25BB9">
        <w:trPr>
          <w:trHeight w:val="445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772C" w:rsidRPr="00112159" w:rsidRDefault="00C7772C" w:rsidP="00A25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  </w:t>
            </w:r>
            <w:proofErr w:type="spellStart"/>
            <w:r w:rsidRPr="00112159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112159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безопасности» </w:t>
            </w:r>
          </w:p>
        </w:tc>
        <w:tc>
          <w:tcPr>
            <w:tcW w:w="2552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7772C" w:rsidRPr="003C7575" w:rsidTr="00A25BB9">
        <w:trPr>
          <w:trHeight w:val="540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772C" w:rsidRPr="00B20C1F" w:rsidRDefault="00C7772C" w:rsidP="00A25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 w:rsidRPr="00B20C1F">
              <w:rPr>
                <w:rFonts w:ascii="Times New Roman" w:hAnsi="Times New Roman" w:cs="Times New Roman"/>
                <w:sz w:val="24"/>
                <w:szCs w:val="24"/>
              </w:rPr>
              <w:t xml:space="preserve"> "Дорога и мы"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B20C1F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2552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772C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Мордвинцева Е.В.</w:t>
            </w:r>
          </w:p>
        </w:tc>
      </w:tr>
      <w:tr w:rsidR="00C7772C" w:rsidRPr="003C7575" w:rsidTr="00A25BB9">
        <w:trPr>
          <w:trHeight w:val="269"/>
        </w:trPr>
        <w:tc>
          <w:tcPr>
            <w:tcW w:w="1242" w:type="dxa"/>
            <w:vMerge w:val="restart"/>
          </w:tcPr>
          <w:p w:rsidR="00C7772C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772C" w:rsidRPr="003C7575" w:rsidRDefault="00C7772C" w:rsidP="00A2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«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Система патриотического воспитания</w:t>
            </w:r>
            <w:r w:rsidRPr="003C75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коррекционной школе».</w:t>
            </w:r>
          </w:p>
        </w:tc>
        <w:tc>
          <w:tcPr>
            <w:tcW w:w="2552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Мордвинцева Е.В.</w:t>
            </w:r>
          </w:p>
        </w:tc>
      </w:tr>
      <w:tr w:rsidR="00C7772C" w:rsidRPr="003C7575" w:rsidTr="00A25BB9">
        <w:trPr>
          <w:trHeight w:val="143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772C" w:rsidRPr="00B20C1F" w:rsidRDefault="00C7772C" w:rsidP="00A25BB9">
            <w:pPr>
              <w:pStyle w:val="1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color w:val="010101"/>
                <w:sz w:val="33"/>
                <w:szCs w:val="33"/>
              </w:rPr>
            </w:pPr>
            <w:r w:rsidRPr="00B20C1F">
              <w:rPr>
                <w:b w:val="0"/>
                <w:sz w:val="24"/>
                <w:szCs w:val="24"/>
              </w:rPr>
              <w:t>Классный час:</w:t>
            </w:r>
            <w:r w:rsidRPr="0006319E">
              <w:rPr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color w:val="010101"/>
                <w:sz w:val="33"/>
                <w:szCs w:val="33"/>
              </w:rPr>
              <w:t xml:space="preserve"> </w:t>
            </w:r>
            <w:r w:rsidRPr="00B20C1F">
              <w:rPr>
                <w:b w:val="0"/>
                <w:bCs w:val="0"/>
                <w:color w:val="010101"/>
                <w:sz w:val="24"/>
                <w:szCs w:val="24"/>
              </w:rPr>
              <w:t>"Что значит быть патриотом сегодня"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C7772C" w:rsidRPr="003C7575" w:rsidTr="00A25BB9">
        <w:trPr>
          <w:trHeight w:val="285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час: «Армейский экспресс».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7772C" w:rsidRPr="003C7575" w:rsidTr="00A25BB9">
        <w:trPr>
          <w:trHeight w:val="70"/>
        </w:trPr>
        <w:tc>
          <w:tcPr>
            <w:tcW w:w="1242" w:type="dxa"/>
            <w:vMerge w:val="restart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7772C" w:rsidRPr="00112159" w:rsidRDefault="00C7772C" w:rsidP="00A25BB9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  <w:r w:rsidRPr="0011215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11215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Развитие </w:t>
            </w:r>
            <w:proofErr w:type="gramStart"/>
            <w:r w:rsidRPr="0011215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познавательной</w:t>
            </w:r>
            <w:proofErr w:type="gramEnd"/>
          </w:p>
          <w:p w:rsidR="00C7772C" w:rsidRPr="003C7575" w:rsidRDefault="00C7772C" w:rsidP="00A25BB9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215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деятельности у  детей </w:t>
            </w:r>
            <w:r w:rsidRPr="0011215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в</w:t>
            </w:r>
            <w:r w:rsidRPr="0011215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11215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коррекционной</w:t>
            </w:r>
            <w:r w:rsidRPr="0011215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11215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школе».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Костровец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C7772C" w:rsidRPr="003C7575" w:rsidTr="00A25BB9">
        <w:trPr>
          <w:trHeight w:val="70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C75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C7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757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C7575">
              <w:rPr>
                <w:rFonts w:ascii="Times New Roman" w:hAnsi="Times New Roman"/>
                <w:sz w:val="24"/>
                <w:szCs w:val="24"/>
              </w:rPr>
              <w:t>ас: «</w:t>
            </w:r>
            <w:r>
              <w:rPr>
                <w:rFonts w:ascii="Times New Roman" w:hAnsi="Times New Roman"/>
                <w:sz w:val="24"/>
                <w:szCs w:val="24"/>
              </w:rPr>
              <w:t>Что мы можем, что умеем</w:t>
            </w:r>
            <w:r w:rsidRPr="003C757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7772C" w:rsidRPr="003C7575" w:rsidTr="00A25BB9">
        <w:trPr>
          <w:trHeight w:val="295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C7772C" w:rsidRPr="003C7575" w:rsidRDefault="00C7772C" w:rsidP="00A25B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C75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757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C7575">
              <w:rPr>
                <w:rFonts w:ascii="Times New Roman" w:hAnsi="Times New Roman"/>
                <w:sz w:val="24"/>
                <w:szCs w:val="24"/>
              </w:rPr>
              <w:t>ас: «</w:t>
            </w:r>
            <w:r>
              <w:rPr>
                <w:rFonts w:ascii="Times New Roman" w:hAnsi="Times New Roman"/>
                <w:sz w:val="24"/>
                <w:szCs w:val="24"/>
              </w:rPr>
              <w:t>Завтра начинается сегодня. Расти. Мечтай. Твори</w:t>
            </w:r>
            <w:r w:rsidRPr="003C757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7772C" w:rsidRPr="003C7575" w:rsidTr="00A25BB9">
        <w:trPr>
          <w:trHeight w:val="274"/>
        </w:trPr>
        <w:tc>
          <w:tcPr>
            <w:tcW w:w="1242" w:type="dxa"/>
            <w:vMerge/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заседание</w:t>
            </w:r>
          </w:p>
          <w:p w:rsidR="00C7772C" w:rsidRPr="003C7575" w:rsidRDefault="00C7772C" w:rsidP="00A2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1.Анализ ВР. Анализ деятельности классных руководителей.</w:t>
            </w:r>
          </w:p>
          <w:p w:rsidR="00C7772C" w:rsidRPr="003C7575" w:rsidRDefault="00C7772C" w:rsidP="00A2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2.Составление перспективного плана работы МО классных руководи</w:t>
            </w: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телей на новый учебный год.</w:t>
            </w:r>
          </w:p>
          <w:p w:rsidR="00C7772C" w:rsidRPr="003C7575" w:rsidRDefault="00C7772C" w:rsidP="00A2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Анализ ведения </w:t>
            </w:r>
            <w:proofErr w:type="spellStart"/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772C" w:rsidRPr="003C7575" w:rsidRDefault="00C7772C" w:rsidP="00A2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4. Проверка ведения документации классных руководителей (за год)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 протоколе заседаний МО.</w:t>
            </w:r>
          </w:p>
          <w:p w:rsidR="00C7772C" w:rsidRPr="003C7575" w:rsidRDefault="00C7772C" w:rsidP="00A25B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Криворотова В.А.</w:t>
            </w:r>
          </w:p>
          <w:p w:rsidR="00C7772C" w:rsidRPr="003C7575" w:rsidRDefault="00C7772C" w:rsidP="00A25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772C" w:rsidRPr="003C7575" w:rsidRDefault="00C7772C" w:rsidP="00C7772C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72C" w:rsidRDefault="00C7772C" w:rsidP="00C7772C"/>
    <w:p w:rsidR="00A67617" w:rsidRDefault="00A67617"/>
    <w:sectPr w:rsidR="00A67617" w:rsidSect="00C7772C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2C"/>
    <w:rsid w:val="007D7367"/>
    <w:rsid w:val="00A67617"/>
    <w:rsid w:val="00C7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C"/>
  </w:style>
  <w:style w:type="paragraph" w:styleId="1">
    <w:name w:val="heading 1"/>
    <w:basedOn w:val="a"/>
    <w:link w:val="10"/>
    <w:uiPriority w:val="9"/>
    <w:qFormat/>
    <w:rsid w:val="00C77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7772C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2024-04-12T02:10:00Z</dcterms:created>
  <dcterms:modified xsi:type="dcterms:W3CDTF">2024-04-12T02:23:00Z</dcterms:modified>
</cp:coreProperties>
</file>